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7AF8B" w14:textId="7BCE4B61" w:rsidR="00A931A4" w:rsidRPr="0021344C" w:rsidRDefault="00A931A4" w:rsidP="00A931A4">
      <w:pPr>
        <w:tabs>
          <w:tab w:val="left" w:pos="993"/>
          <w:tab w:val="left" w:pos="1134"/>
        </w:tabs>
        <w:rPr>
          <w:rFonts w:cs="Arial"/>
        </w:rPr>
      </w:pPr>
      <w:r w:rsidRPr="0021344C">
        <w:rPr>
          <w:rFonts w:cs="Arial"/>
        </w:rPr>
        <w:t>Številka:</w:t>
      </w:r>
      <w:r w:rsidR="00220A5F" w:rsidRPr="0021344C">
        <w:rPr>
          <w:rFonts w:cs="Arial"/>
        </w:rPr>
        <w:t xml:space="preserve"> </w:t>
      </w:r>
      <w:r w:rsidR="0021344C" w:rsidRPr="0021344C">
        <w:rPr>
          <w:rFonts w:cs="Arial"/>
        </w:rPr>
        <w:t>4302-0006/2025-2</w:t>
      </w:r>
      <w:r w:rsidRPr="0021344C">
        <w:rPr>
          <w:rFonts w:cs="Arial"/>
        </w:rPr>
        <w:tab/>
      </w:r>
    </w:p>
    <w:p w14:paraId="38365079" w14:textId="3044AF35" w:rsidR="00A931A4" w:rsidRPr="008F2D81" w:rsidRDefault="00A931A4" w:rsidP="00A931A4">
      <w:pPr>
        <w:tabs>
          <w:tab w:val="left" w:pos="993"/>
          <w:tab w:val="left" w:pos="1134"/>
        </w:tabs>
        <w:rPr>
          <w:rFonts w:cs="Arial"/>
          <w:i/>
        </w:rPr>
      </w:pPr>
      <w:r w:rsidRPr="0021344C">
        <w:rPr>
          <w:rFonts w:cs="Arial"/>
        </w:rPr>
        <w:t>JN BR:</w:t>
      </w:r>
      <w:r w:rsidR="00220A5F" w:rsidRPr="0021344C">
        <w:rPr>
          <w:rFonts w:cs="Arial"/>
        </w:rPr>
        <w:t xml:space="preserve"> </w:t>
      </w:r>
      <w:r w:rsidR="0021344C" w:rsidRPr="0021344C">
        <w:rPr>
          <w:rFonts w:cs="Arial"/>
        </w:rPr>
        <w:t>2025-067</w:t>
      </w:r>
      <w:r w:rsidRPr="0021344C">
        <w:rPr>
          <w:rFonts w:cs="Arial"/>
        </w:rPr>
        <w:t xml:space="preserve"> </w:t>
      </w:r>
    </w:p>
    <w:p w14:paraId="16B9F7CB" w14:textId="77777777" w:rsidR="00A931A4" w:rsidRDefault="00A931A4" w:rsidP="00A931A4">
      <w:pPr>
        <w:tabs>
          <w:tab w:val="left" w:pos="1026"/>
        </w:tabs>
        <w:jc w:val="both"/>
        <w:rPr>
          <w:rFonts w:cs="Arial"/>
        </w:rPr>
      </w:pPr>
    </w:p>
    <w:p w14:paraId="4E60FB3D" w14:textId="77777777" w:rsidR="00A931A4" w:rsidRPr="008F2D81" w:rsidRDefault="00A931A4" w:rsidP="00A931A4">
      <w:pPr>
        <w:tabs>
          <w:tab w:val="left" w:pos="1026"/>
        </w:tabs>
        <w:jc w:val="both"/>
        <w:rPr>
          <w:rFonts w:cs="Arial"/>
        </w:rPr>
      </w:pPr>
    </w:p>
    <w:p w14:paraId="79933098" w14:textId="77777777" w:rsidR="00A931A4" w:rsidRPr="008F2250" w:rsidRDefault="00A931A4" w:rsidP="00A931A4">
      <w:pPr>
        <w:jc w:val="center"/>
        <w:rPr>
          <w:rFonts w:cs="Arial"/>
          <w:b/>
          <w:sz w:val="24"/>
          <w:szCs w:val="24"/>
        </w:rPr>
      </w:pPr>
      <w:r w:rsidRPr="008F2250">
        <w:rPr>
          <w:rFonts w:cs="Arial"/>
          <w:b/>
          <w:sz w:val="24"/>
          <w:szCs w:val="24"/>
        </w:rPr>
        <w:t xml:space="preserve">VRSTA IN OPIS </w:t>
      </w:r>
      <w:r>
        <w:rPr>
          <w:rFonts w:cs="Arial"/>
          <w:b/>
          <w:sz w:val="24"/>
          <w:szCs w:val="24"/>
        </w:rPr>
        <w:t xml:space="preserve">PREDMETA </w:t>
      </w:r>
      <w:r w:rsidRPr="008F2250">
        <w:rPr>
          <w:rFonts w:cs="Arial"/>
          <w:b/>
          <w:sz w:val="24"/>
          <w:szCs w:val="24"/>
        </w:rPr>
        <w:t>ali TEHNIČNA SPECIFIKACIJA</w:t>
      </w:r>
    </w:p>
    <w:p w14:paraId="21E82366" w14:textId="489BB010" w:rsidR="00A931A4" w:rsidRDefault="00A931A4" w:rsidP="00A931A4"/>
    <w:p w14:paraId="61A2D087" w14:textId="714AB773" w:rsidR="00A931A4" w:rsidRPr="00220A5F" w:rsidRDefault="00A931A4" w:rsidP="00220A5F">
      <w:pPr>
        <w:jc w:val="both"/>
        <w:rPr>
          <w:rFonts w:cs="Arial"/>
        </w:rPr>
      </w:pPr>
      <w:r w:rsidRPr="00220A5F">
        <w:rPr>
          <w:rFonts w:cs="Arial"/>
        </w:rPr>
        <w:t xml:space="preserve">Predmet javnega naročila je </w:t>
      </w:r>
      <w:r w:rsidR="00220A5F" w:rsidRPr="00220A5F">
        <w:rPr>
          <w:rFonts w:cs="Arial"/>
        </w:rPr>
        <w:t>izvajanje storitve varovanja in vzdrževanja</w:t>
      </w:r>
      <w:r w:rsidR="00BC239B">
        <w:rPr>
          <w:rFonts w:cs="Arial"/>
        </w:rPr>
        <w:t xml:space="preserve"> sistemov tehničnega varovanja </w:t>
      </w:r>
      <w:r w:rsidR="00220A5F" w:rsidRPr="00220A5F">
        <w:rPr>
          <w:rFonts w:cs="Arial"/>
        </w:rPr>
        <w:t xml:space="preserve">za </w:t>
      </w:r>
      <w:r w:rsidR="0060517B">
        <w:rPr>
          <w:rFonts w:cs="Arial"/>
        </w:rPr>
        <w:t>dve</w:t>
      </w:r>
      <w:r w:rsidR="0060517B" w:rsidRPr="00220A5F">
        <w:rPr>
          <w:rFonts w:cs="Arial"/>
        </w:rPr>
        <w:t xml:space="preserve"> </w:t>
      </w:r>
      <w:r w:rsidR="00220A5F" w:rsidRPr="00220A5F">
        <w:rPr>
          <w:rFonts w:cs="Arial"/>
        </w:rPr>
        <w:t>(</w:t>
      </w:r>
      <w:r w:rsidR="0060517B">
        <w:rPr>
          <w:rFonts w:cs="Arial"/>
        </w:rPr>
        <w:t>2</w:t>
      </w:r>
      <w:r w:rsidR="00220A5F" w:rsidRPr="00220A5F">
        <w:rPr>
          <w:rFonts w:cs="Arial"/>
        </w:rPr>
        <w:t xml:space="preserve">) </w:t>
      </w:r>
      <w:r w:rsidR="0060517B" w:rsidRPr="00220A5F">
        <w:rPr>
          <w:rFonts w:cs="Arial"/>
        </w:rPr>
        <w:t>let</w:t>
      </w:r>
      <w:r w:rsidR="0060517B">
        <w:rPr>
          <w:rFonts w:cs="Arial"/>
        </w:rPr>
        <w:t>i</w:t>
      </w:r>
      <w:r w:rsidR="00900A42">
        <w:rPr>
          <w:rFonts w:cs="Arial"/>
        </w:rPr>
        <w:t>, z možnostjo podaljšanja za eno (1)</w:t>
      </w:r>
      <w:r w:rsidR="00220A5F" w:rsidRPr="00220A5F">
        <w:rPr>
          <w:rFonts w:cs="Arial"/>
        </w:rPr>
        <w:t>, ki vključuje:</w:t>
      </w:r>
    </w:p>
    <w:p w14:paraId="6422E20E" w14:textId="3C5B1989"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F</w:t>
      </w:r>
      <w:r w:rsidR="00220A5F" w:rsidRPr="00220A5F">
        <w:rPr>
          <w:rFonts w:ascii="Arial" w:hAnsi="Arial" w:cs="Arial"/>
        </w:rPr>
        <w:t>izično varovanje</w:t>
      </w:r>
    </w:p>
    <w:p w14:paraId="25A40F4A" w14:textId="7157AE3A"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P</w:t>
      </w:r>
      <w:r w:rsidR="00220A5F" w:rsidRPr="00220A5F">
        <w:rPr>
          <w:rFonts w:ascii="Arial" w:hAnsi="Arial" w:cs="Arial"/>
        </w:rPr>
        <w:t>renos signala, obhodi in intervencija</w:t>
      </w:r>
    </w:p>
    <w:p w14:paraId="3712BC3B" w14:textId="36924221" w:rsidR="00220A5F" w:rsidRPr="00220A5F" w:rsidRDefault="005243D3" w:rsidP="00293B2F">
      <w:pPr>
        <w:pStyle w:val="Odstavekseznama"/>
        <w:numPr>
          <w:ilvl w:val="0"/>
          <w:numId w:val="4"/>
        </w:numPr>
        <w:spacing w:line="240" w:lineRule="auto"/>
        <w:rPr>
          <w:rFonts w:ascii="Arial" w:hAnsi="Arial" w:cs="Arial"/>
        </w:rPr>
      </w:pPr>
      <w:r>
        <w:rPr>
          <w:rFonts w:ascii="Arial" w:hAnsi="Arial" w:cs="Arial"/>
        </w:rPr>
        <w:t>V</w:t>
      </w:r>
      <w:r w:rsidR="00220A5F" w:rsidRPr="00220A5F">
        <w:rPr>
          <w:rFonts w:ascii="Arial" w:hAnsi="Arial" w:cs="Arial"/>
        </w:rPr>
        <w:t>zdrževanje sistema</w:t>
      </w:r>
    </w:p>
    <w:p w14:paraId="12E25BBB" w14:textId="657E70F2" w:rsidR="005243D3" w:rsidRDefault="005243D3" w:rsidP="00293B2F">
      <w:pPr>
        <w:pStyle w:val="Odstavekseznama"/>
        <w:numPr>
          <w:ilvl w:val="0"/>
          <w:numId w:val="4"/>
        </w:numPr>
        <w:spacing w:line="240" w:lineRule="auto"/>
        <w:rPr>
          <w:rFonts w:ascii="Arial" w:hAnsi="Arial" w:cs="Arial"/>
        </w:rPr>
      </w:pPr>
      <w:r>
        <w:rPr>
          <w:rFonts w:ascii="Arial" w:hAnsi="Arial" w:cs="Arial"/>
        </w:rPr>
        <w:t>V</w:t>
      </w:r>
      <w:r w:rsidR="00220A5F" w:rsidRPr="00220A5F">
        <w:rPr>
          <w:rFonts w:ascii="Arial" w:hAnsi="Arial" w:cs="Arial"/>
        </w:rPr>
        <w:t>ideonadzorni sistem</w:t>
      </w:r>
    </w:p>
    <w:p w14:paraId="3EBFD88B" w14:textId="7BC64D33" w:rsidR="00BC239B" w:rsidRDefault="00BC239B" w:rsidP="00293B2F">
      <w:pPr>
        <w:pStyle w:val="Odstavekseznama"/>
        <w:numPr>
          <w:ilvl w:val="0"/>
          <w:numId w:val="4"/>
        </w:numPr>
        <w:spacing w:line="240" w:lineRule="auto"/>
        <w:rPr>
          <w:rFonts w:ascii="Arial" w:hAnsi="Arial" w:cs="Arial"/>
        </w:rPr>
      </w:pPr>
      <w:r>
        <w:rPr>
          <w:rFonts w:ascii="Arial" w:hAnsi="Arial" w:cs="Arial"/>
        </w:rPr>
        <w:t>Načrti varovanja in operativni načrti varovanja</w:t>
      </w:r>
    </w:p>
    <w:p w14:paraId="3EB046EB" w14:textId="77777777" w:rsidR="005243D3" w:rsidRDefault="005243D3" w:rsidP="005243D3">
      <w:pPr>
        <w:rPr>
          <w:rFonts w:cs="Arial"/>
        </w:rPr>
      </w:pPr>
    </w:p>
    <w:p w14:paraId="6C9B073B" w14:textId="0AF05736" w:rsidR="005243D3" w:rsidRPr="00B81854" w:rsidRDefault="005243D3" w:rsidP="00293B2F">
      <w:pPr>
        <w:pStyle w:val="Odstavekseznama"/>
        <w:numPr>
          <w:ilvl w:val="0"/>
          <w:numId w:val="6"/>
        </w:numPr>
        <w:rPr>
          <w:rFonts w:ascii="Arial" w:hAnsi="Arial" w:cs="Arial"/>
          <w:b/>
          <w:u w:val="single"/>
        </w:rPr>
      </w:pPr>
      <w:r w:rsidRPr="00B81854">
        <w:rPr>
          <w:rFonts w:ascii="Arial" w:hAnsi="Arial" w:cs="Arial"/>
          <w:b/>
          <w:u w:val="single"/>
        </w:rPr>
        <w:t xml:space="preserve">FIZIČNO VAROVANJE </w:t>
      </w:r>
    </w:p>
    <w:p w14:paraId="68F309DF" w14:textId="4163DE6A" w:rsidR="00220A5F" w:rsidRPr="005243D3" w:rsidRDefault="005243D3" w:rsidP="000277DE">
      <w:pPr>
        <w:rPr>
          <w:rFonts w:cs="Arial"/>
        </w:rPr>
      </w:pPr>
      <w:r>
        <w:rPr>
          <w:rFonts w:cs="Arial"/>
        </w:rPr>
        <w:t xml:space="preserve">Fizično varovanje zajema: </w:t>
      </w:r>
      <w:r w:rsidR="00220A5F" w:rsidRPr="005243D3">
        <w:rPr>
          <w:rFonts w:cs="Arial"/>
        </w:rPr>
        <w:t xml:space="preserve"> </w:t>
      </w:r>
    </w:p>
    <w:p w14:paraId="3CE14933" w14:textId="1234FB59" w:rsidR="005243D3" w:rsidRPr="006950D0" w:rsidRDefault="005243D3" w:rsidP="000277DE">
      <w:pPr>
        <w:pStyle w:val="Odstavekseznama"/>
        <w:numPr>
          <w:ilvl w:val="0"/>
          <w:numId w:val="5"/>
        </w:numPr>
        <w:spacing w:line="240" w:lineRule="auto"/>
        <w:rPr>
          <w:rFonts w:cs="Arial"/>
        </w:rPr>
      </w:pPr>
      <w:r w:rsidRPr="007E135E">
        <w:rPr>
          <w:rFonts w:ascii="Arial" w:hAnsi="Arial" w:cs="Arial"/>
        </w:rPr>
        <w:t>nadzor nad vstopom</w:t>
      </w:r>
      <w:r w:rsidR="00BC239B">
        <w:rPr>
          <w:rFonts w:ascii="Arial" w:hAnsi="Arial" w:cs="Arial"/>
        </w:rPr>
        <w:t xml:space="preserve"> </w:t>
      </w:r>
      <w:r>
        <w:rPr>
          <w:rFonts w:ascii="Arial" w:hAnsi="Arial" w:cs="Arial"/>
        </w:rPr>
        <w:t>v skladišče oz. objekt naročnika</w:t>
      </w:r>
      <w:r w:rsidR="000A6479">
        <w:rPr>
          <w:rFonts w:ascii="Arial" w:hAnsi="Arial" w:cs="Arial"/>
        </w:rPr>
        <w:t xml:space="preserve"> in izstopom iz skladišč oz. objektov</w:t>
      </w:r>
      <w:r w:rsidR="00B81854">
        <w:rPr>
          <w:rFonts w:ascii="Arial" w:hAnsi="Arial" w:cs="Arial"/>
        </w:rPr>
        <w:t>;</w:t>
      </w:r>
    </w:p>
    <w:p w14:paraId="29C1FFFF"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po potrebi, pregleda vsebino prtljage zaposlenega, voznika avtocistern ipd. ob prihodu in odhodu iz skladišča;</w:t>
      </w:r>
    </w:p>
    <w:p w14:paraId="1286A4A5" w14:textId="11BD791E" w:rsidR="005243D3" w:rsidRPr="006950D0" w:rsidRDefault="005243D3" w:rsidP="000277DE">
      <w:pPr>
        <w:pStyle w:val="Odstavekseznama"/>
        <w:numPr>
          <w:ilvl w:val="0"/>
          <w:numId w:val="5"/>
        </w:numPr>
        <w:spacing w:line="240" w:lineRule="auto"/>
        <w:rPr>
          <w:rFonts w:cs="Arial"/>
        </w:rPr>
      </w:pPr>
      <w:r w:rsidRPr="007E135E">
        <w:rPr>
          <w:rFonts w:ascii="Arial" w:hAnsi="Arial" w:cs="Arial"/>
        </w:rPr>
        <w:t>skrbi, da se zaposleni ne vozijo izven skladišča</w:t>
      </w:r>
      <w:r>
        <w:rPr>
          <w:rFonts w:ascii="Arial" w:hAnsi="Arial" w:cs="Arial"/>
        </w:rPr>
        <w:t>/objekta</w:t>
      </w:r>
      <w:r w:rsidRPr="007E135E">
        <w:rPr>
          <w:rFonts w:ascii="Arial" w:hAnsi="Arial" w:cs="Arial"/>
        </w:rPr>
        <w:t xml:space="preserve"> (</w:t>
      </w:r>
      <w:r>
        <w:rPr>
          <w:rFonts w:ascii="Arial" w:hAnsi="Arial" w:cs="Arial"/>
        </w:rPr>
        <w:t xml:space="preserve">npr. </w:t>
      </w:r>
      <w:r w:rsidRPr="007E135E">
        <w:rPr>
          <w:rFonts w:ascii="Arial" w:hAnsi="Arial" w:cs="Arial"/>
        </w:rPr>
        <w:t>izven ograje skladišča) s službenimi avtomobili, razen takrat, ko bi to od njih zahtevalo delo oziroma naloga, ki jo določi vodja skladišča oz. njegov namestnik</w:t>
      </w:r>
      <w:r>
        <w:rPr>
          <w:rFonts w:ascii="Arial" w:hAnsi="Arial" w:cs="Arial"/>
        </w:rPr>
        <w:t xml:space="preserve"> oz. pooblaščena oseba naročnika</w:t>
      </w:r>
      <w:r w:rsidRPr="007E135E">
        <w:rPr>
          <w:rFonts w:ascii="Arial" w:hAnsi="Arial" w:cs="Arial"/>
        </w:rPr>
        <w:t>;</w:t>
      </w:r>
    </w:p>
    <w:p w14:paraId="5266FA99"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 xml:space="preserve">preverjanje najave obiskovalčevega ali izvajalčevega prihoda, ga legitimira (če ga ne pozna) in evidentira v Knjigo obiskovalcev na intranetni strani </w:t>
      </w:r>
      <w:r>
        <w:rPr>
          <w:rFonts w:ascii="Arial" w:hAnsi="Arial" w:cs="Arial"/>
        </w:rPr>
        <w:t>naročnika</w:t>
      </w:r>
      <w:r w:rsidRPr="007E135E">
        <w:rPr>
          <w:rFonts w:ascii="Arial" w:hAnsi="Arial" w:cs="Arial"/>
        </w:rPr>
        <w:t xml:space="preserve"> ter ob prihodu obvesti vodjo skladišča oz. njegovega namestnika;</w:t>
      </w:r>
    </w:p>
    <w:p w14:paraId="53A8A350" w14:textId="7777777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seznanitev obiskovalcev in izvajalcev z Navodili za obiskovalce in Navodili za gibanje v skladišču s povzetkom Ex elaborata (izbrani ponudnik – izvajalec bo navedena navodila prejel ob uvedbi v delo) s podpisom izjave, da so z ome</w:t>
      </w:r>
      <w:r>
        <w:rPr>
          <w:rFonts w:ascii="Arial" w:hAnsi="Arial" w:cs="Arial"/>
        </w:rPr>
        <w:t>n</w:t>
      </w:r>
      <w:r w:rsidRPr="007E135E">
        <w:rPr>
          <w:rFonts w:ascii="Arial" w:hAnsi="Arial" w:cs="Arial"/>
        </w:rPr>
        <w:t xml:space="preserve">jenima navodiloma seznanjeni in da </w:t>
      </w:r>
      <w:r>
        <w:rPr>
          <w:rFonts w:ascii="Arial" w:hAnsi="Arial" w:cs="Arial"/>
        </w:rPr>
        <w:t>so</w:t>
      </w:r>
      <w:r w:rsidRPr="007E135E">
        <w:rPr>
          <w:rFonts w:ascii="Arial" w:hAnsi="Arial" w:cs="Arial"/>
        </w:rPr>
        <w:t xml:space="preserve"> jim v celoti razumljiva;</w:t>
      </w:r>
    </w:p>
    <w:p w14:paraId="078E04D7" w14:textId="009BCCAE" w:rsidR="005243D3" w:rsidRPr="006950D0" w:rsidRDefault="005243D3" w:rsidP="000277DE">
      <w:pPr>
        <w:pStyle w:val="Odstavekseznama"/>
        <w:numPr>
          <w:ilvl w:val="0"/>
          <w:numId w:val="5"/>
        </w:numPr>
        <w:spacing w:line="240" w:lineRule="auto"/>
        <w:rPr>
          <w:rFonts w:cs="Arial"/>
        </w:rPr>
      </w:pPr>
      <w:r w:rsidRPr="007E135E">
        <w:rPr>
          <w:rFonts w:ascii="Arial" w:hAnsi="Arial" w:cs="Arial"/>
        </w:rPr>
        <w:t xml:space="preserve">seznanitev voznikov avtocistern z Navodili za voznike avtocistern, Navodili za gibanje v skladišču s povzetkom Ex elaborata in s Postopkom o gibanju avtocistern za prevoz goriv v </w:t>
      </w:r>
      <w:r>
        <w:rPr>
          <w:rFonts w:ascii="Arial" w:hAnsi="Arial" w:cs="Arial"/>
        </w:rPr>
        <w:t>skladišče/objekte naročnika</w:t>
      </w:r>
      <w:r w:rsidRPr="007E135E">
        <w:rPr>
          <w:rFonts w:ascii="Arial" w:hAnsi="Arial" w:cs="Arial"/>
        </w:rPr>
        <w:t xml:space="preserve"> s podpisom izjave, da so z omenjenimi navodili in postopkom seznanjeni in da so jim v celoti razumljiva;</w:t>
      </w:r>
    </w:p>
    <w:p w14:paraId="6E5C583C" w14:textId="1E1E6897" w:rsidR="005243D3" w:rsidRPr="006950D0" w:rsidRDefault="005243D3" w:rsidP="000277DE">
      <w:pPr>
        <w:pStyle w:val="Odstavekseznama"/>
        <w:numPr>
          <w:ilvl w:val="0"/>
          <w:numId w:val="5"/>
        </w:numPr>
        <w:spacing w:line="240" w:lineRule="auto"/>
        <w:rPr>
          <w:rFonts w:cs="Arial"/>
        </w:rPr>
      </w:pPr>
      <w:r w:rsidRPr="007E135E">
        <w:rPr>
          <w:rFonts w:ascii="Arial" w:hAnsi="Arial" w:cs="Arial"/>
        </w:rPr>
        <w:t>odstranitev oseb iz skladišča</w:t>
      </w:r>
      <w:r>
        <w:rPr>
          <w:rFonts w:ascii="Arial" w:hAnsi="Arial" w:cs="Arial"/>
        </w:rPr>
        <w:t>/objekta</w:t>
      </w:r>
      <w:r w:rsidRPr="007E135E">
        <w:rPr>
          <w:rFonts w:ascii="Arial" w:hAnsi="Arial" w:cs="Arial"/>
        </w:rPr>
        <w:t xml:space="preserve"> v primeru nepooblaščenega vstopa;</w:t>
      </w:r>
    </w:p>
    <w:p w14:paraId="67B1F579" w14:textId="5EB0337C" w:rsidR="005243D3" w:rsidRPr="000277DE" w:rsidRDefault="005243D3" w:rsidP="000277DE">
      <w:pPr>
        <w:pStyle w:val="Odstavekseznama"/>
        <w:numPr>
          <w:ilvl w:val="0"/>
          <w:numId w:val="5"/>
        </w:numPr>
        <w:spacing w:line="240" w:lineRule="auto"/>
        <w:rPr>
          <w:rFonts w:cs="Arial"/>
        </w:rPr>
      </w:pPr>
      <w:r w:rsidRPr="007E135E">
        <w:rPr>
          <w:rFonts w:ascii="Arial" w:hAnsi="Arial" w:cs="Arial"/>
        </w:rPr>
        <w:t>druge naloge po navodilu naročnika.</w:t>
      </w:r>
      <w:r w:rsidRPr="000277DE">
        <w:rPr>
          <w:rFonts w:ascii="Arial" w:hAnsi="Arial" w:cs="Arial"/>
        </w:rPr>
        <w:t xml:space="preserve">  </w:t>
      </w:r>
    </w:p>
    <w:p w14:paraId="08562971" w14:textId="75D21718" w:rsidR="00220A5F" w:rsidRDefault="00220A5F" w:rsidP="005243D3">
      <w:pPr>
        <w:jc w:val="both"/>
        <w:rPr>
          <w:rFonts w:cs="Arial"/>
        </w:rPr>
      </w:pPr>
    </w:p>
    <w:p w14:paraId="253816DD" w14:textId="4B354427" w:rsidR="00B81854" w:rsidRDefault="00BC269A" w:rsidP="00220A5F">
      <w:pPr>
        <w:jc w:val="both"/>
        <w:rPr>
          <w:rFonts w:cs="Arial"/>
        </w:rPr>
      </w:pPr>
      <w:r>
        <w:rPr>
          <w:rFonts w:cs="Arial"/>
        </w:rPr>
        <w:t>F</w:t>
      </w:r>
      <w:r w:rsidR="00B81854">
        <w:rPr>
          <w:rFonts w:cs="Arial"/>
        </w:rPr>
        <w:t xml:space="preserve">izično varovanje </w:t>
      </w:r>
      <w:r>
        <w:rPr>
          <w:rFonts w:cs="Arial"/>
        </w:rPr>
        <w:t xml:space="preserve">se </w:t>
      </w:r>
      <w:r w:rsidR="00B81854">
        <w:rPr>
          <w:rFonts w:cs="Arial"/>
        </w:rPr>
        <w:t xml:space="preserve">izvaja na lokaciji SND Ortnek. </w:t>
      </w:r>
      <w:r w:rsidR="000B571B">
        <w:rPr>
          <w:rFonts w:cs="Arial"/>
        </w:rPr>
        <w:t>N</w:t>
      </w:r>
      <w:r w:rsidR="00B81854">
        <w:rPr>
          <w:rFonts w:cs="Arial"/>
        </w:rPr>
        <w:t xml:space="preserve">aročnik </w:t>
      </w:r>
      <w:r w:rsidR="000B571B">
        <w:rPr>
          <w:rFonts w:cs="Arial"/>
        </w:rPr>
        <w:t xml:space="preserve">si </w:t>
      </w:r>
      <w:r w:rsidR="00B81854">
        <w:rPr>
          <w:rFonts w:cs="Arial"/>
        </w:rPr>
        <w:t xml:space="preserve">pridržuje pravico, da se </w:t>
      </w:r>
      <w:r w:rsidR="00C87B02">
        <w:rPr>
          <w:rFonts w:cs="Arial"/>
        </w:rPr>
        <w:t xml:space="preserve">v času trajanja predmetnega javnega naročila (tj. v času trajanja pogodbe) </w:t>
      </w:r>
      <w:r w:rsidR="000B571B">
        <w:rPr>
          <w:rFonts w:cs="Arial"/>
        </w:rPr>
        <w:t>storitev fizičnega</w:t>
      </w:r>
      <w:r w:rsidR="00B81854">
        <w:rPr>
          <w:rFonts w:cs="Arial"/>
        </w:rPr>
        <w:t xml:space="preserve"> varovanj</w:t>
      </w:r>
      <w:r w:rsidR="000B571B">
        <w:rPr>
          <w:rFonts w:cs="Arial"/>
        </w:rPr>
        <w:t>a</w:t>
      </w:r>
      <w:r w:rsidR="00B81854">
        <w:rPr>
          <w:rFonts w:cs="Arial"/>
        </w:rPr>
        <w:t xml:space="preserve"> izvaja še na drugih lokacijah naročnika.</w:t>
      </w:r>
    </w:p>
    <w:p w14:paraId="3E001CBD" w14:textId="1CF28365" w:rsidR="003601C9" w:rsidRDefault="003601C9" w:rsidP="00220A5F">
      <w:pPr>
        <w:jc w:val="both"/>
        <w:rPr>
          <w:rFonts w:cs="Arial"/>
        </w:rPr>
      </w:pPr>
    </w:p>
    <w:p w14:paraId="53CA9F04" w14:textId="5AFEB260" w:rsidR="00B81854" w:rsidRDefault="003601C9" w:rsidP="00220A5F">
      <w:pPr>
        <w:jc w:val="both"/>
        <w:rPr>
          <w:rFonts w:cs="Arial"/>
        </w:rPr>
      </w:pPr>
      <w:r>
        <w:rPr>
          <w:rFonts w:cs="Arial"/>
        </w:rPr>
        <w:t xml:space="preserve">Ponudnik – Izvajalec mora zagotoviti stalnost kadrovske zasedbe in zagotavljati prisotnost strokovno usposobljene osebe skladno z zahtevami iz razpisne dokumentacije, vse dni v letu, 24 ur na dan. </w:t>
      </w:r>
    </w:p>
    <w:p w14:paraId="780DE177" w14:textId="3D01ED6D" w:rsidR="00FB31C9" w:rsidRDefault="00FB31C9" w:rsidP="00220A5F">
      <w:pPr>
        <w:jc w:val="both"/>
        <w:rPr>
          <w:rFonts w:cs="Arial"/>
        </w:rPr>
      </w:pPr>
    </w:p>
    <w:p w14:paraId="0DFE3FAC" w14:textId="111C725A" w:rsidR="00FB31C9" w:rsidRDefault="00FB31C9" w:rsidP="00220A5F">
      <w:pPr>
        <w:jc w:val="both"/>
        <w:rPr>
          <w:rFonts w:cs="Arial"/>
        </w:rPr>
      </w:pPr>
      <w:r>
        <w:rPr>
          <w:rFonts w:cs="Arial"/>
        </w:rPr>
        <w:t xml:space="preserve">Storitve fizičnega varovanja se izvajajo 24 ur na dan, vse dni v letu. </w:t>
      </w:r>
    </w:p>
    <w:p w14:paraId="0A109192" w14:textId="77777777" w:rsidR="00FB31C9" w:rsidRDefault="00FB31C9" w:rsidP="00220A5F">
      <w:pPr>
        <w:jc w:val="both"/>
        <w:rPr>
          <w:rFonts w:cs="Arial"/>
        </w:rPr>
      </w:pPr>
    </w:p>
    <w:p w14:paraId="7AF3F945" w14:textId="17358B9A" w:rsidR="00B81854" w:rsidRPr="00B81854" w:rsidRDefault="00B81854" w:rsidP="00293B2F">
      <w:pPr>
        <w:pStyle w:val="Odstavekseznama"/>
        <w:numPr>
          <w:ilvl w:val="0"/>
          <w:numId w:val="6"/>
        </w:numPr>
        <w:rPr>
          <w:rFonts w:ascii="Arial" w:hAnsi="Arial" w:cs="Arial"/>
          <w:b/>
          <w:u w:val="single"/>
        </w:rPr>
      </w:pPr>
      <w:r>
        <w:rPr>
          <w:rFonts w:ascii="Arial" w:hAnsi="Arial" w:cs="Arial"/>
          <w:b/>
          <w:u w:val="single"/>
        </w:rPr>
        <w:t>PRENOS SIGNALA, OBHODI IN INTERVENCIJA</w:t>
      </w:r>
    </w:p>
    <w:p w14:paraId="256AB11B" w14:textId="545901B5" w:rsidR="00311593" w:rsidRDefault="00311593" w:rsidP="0039681B">
      <w:pPr>
        <w:jc w:val="both"/>
        <w:rPr>
          <w:rFonts w:cs="Arial"/>
        </w:rPr>
      </w:pPr>
      <w:r>
        <w:rPr>
          <w:rFonts w:cs="Arial"/>
        </w:rPr>
        <w:t>Prenos signala, obhodi in intervencija obsega:</w:t>
      </w:r>
    </w:p>
    <w:p w14:paraId="09192EE8" w14:textId="77777777" w:rsidR="00311593" w:rsidRPr="006950D0" w:rsidRDefault="00311593" w:rsidP="00293B2F">
      <w:pPr>
        <w:pStyle w:val="Odstavekseznama"/>
        <w:numPr>
          <w:ilvl w:val="0"/>
          <w:numId w:val="7"/>
        </w:numPr>
        <w:spacing w:line="240" w:lineRule="auto"/>
        <w:rPr>
          <w:rFonts w:cs="Arial"/>
        </w:rPr>
      </w:pPr>
      <w:r w:rsidRPr="007E135E">
        <w:rPr>
          <w:rFonts w:ascii="Arial" w:hAnsi="Arial" w:cs="Arial"/>
        </w:rPr>
        <w:t>odpiranje ali zapiranje pomičnih vrat (po potrebi);</w:t>
      </w:r>
    </w:p>
    <w:p w14:paraId="26292272" w14:textId="05236AC2" w:rsidR="00311593" w:rsidRPr="006950D0" w:rsidRDefault="00311593" w:rsidP="00293B2F">
      <w:pPr>
        <w:pStyle w:val="Odstavekseznama"/>
        <w:numPr>
          <w:ilvl w:val="0"/>
          <w:numId w:val="7"/>
        </w:numPr>
        <w:spacing w:line="240" w:lineRule="auto"/>
        <w:rPr>
          <w:rFonts w:cs="Arial"/>
        </w:rPr>
      </w:pPr>
      <w:r w:rsidRPr="007E135E">
        <w:rPr>
          <w:rFonts w:ascii="Arial" w:hAnsi="Arial" w:cs="Arial"/>
        </w:rPr>
        <w:t>pregled vsebine v vozilu ob prihodu in odhodu iz skladišča</w:t>
      </w:r>
      <w:r>
        <w:rPr>
          <w:rFonts w:ascii="Arial" w:hAnsi="Arial" w:cs="Arial"/>
        </w:rPr>
        <w:t>/objekta</w:t>
      </w:r>
      <w:r w:rsidRPr="007E135E">
        <w:rPr>
          <w:rFonts w:ascii="Arial" w:hAnsi="Arial" w:cs="Arial"/>
        </w:rPr>
        <w:t>;</w:t>
      </w:r>
    </w:p>
    <w:p w14:paraId="131B30AE" w14:textId="4215DAC1" w:rsidR="00311593" w:rsidRPr="006950D0" w:rsidRDefault="00311593" w:rsidP="00293B2F">
      <w:pPr>
        <w:pStyle w:val="Odstavekseznama"/>
        <w:numPr>
          <w:ilvl w:val="0"/>
          <w:numId w:val="7"/>
        </w:numPr>
        <w:spacing w:line="240" w:lineRule="auto"/>
        <w:rPr>
          <w:rFonts w:cs="Arial"/>
        </w:rPr>
      </w:pPr>
      <w:r w:rsidRPr="007E135E">
        <w:rPr>
          <w:rFonts w:ascii="Arial" w:hAnsi="Arial" w:cs="Arial"/>
        </w:rPr>
        <w:lastRenderedPageBreak/>
        <w:t>pregled vozila in izvedba popisa predm</w:t>
      </w:r>
      <w:r w:rsidR="00814D29">
        <w:rPr>
          <w:rFonts w:ascii="Arial" w:hAnsi="Arial" w:cs="Arial"/>
        </w:rPr>
        <w:t>e</w:t>
      </w:r>
      <w:r w:rsidRPr="007E135E">
        <w:rPr>
          <w:rFonts w:ascii="Arial" w:hAnsi="Arial" w:cs="Arial"/>
        </w:rPr>
        <w:t>tov, če ti niso del opreme vozila, v primeru, da je zaposlen napoten s službenim vozilom na delo ali nalogo izven skladišča</w:t>
      </w:r>
      <w:r>
        <w:rPr>
          <w:rFonts w:ascii="Arial" w:hAnsi="Arial" w:cs="Arial"/>
        </w:rPr>
        <w:t>/objekta</w:t>
      </w:r>
      <w:r w:rsidRPr="007E135E">
        <w:rPr>
          <w:rFonts w:ascii="Arial" w:hAnsi="Arial" w:cs="Arial"/>
        </w:rPr>
        <w:t xml:space="preserve"> (pregled je potreben tudi ob vrnitvi vozila v skladišče</w:t>
      </w:r>
      <w:r>
        <w:rPr>
          <w:rFonts w:ascii="Arial" w:hAnsi="Arial" w:cs="Arial"/>
        </w:rPr>
        <w:t>/objekt</w:t>
      </w:r>
      <w:r w:rsidRPr="007E135E">
        <w:rPr>
          <w:rFonts w:ascii="Arial" w:hAnsi="Arial" w:cs="Arial"/>
        </w:rPr>
        <w:t>);</w:t>
      </w:r>
    </w:p>
    <w:p w14:paraId="15273EB5" w14:textId="1A1CB2CB" w:rsidR="00311593" w:rsidRPr="006950D0" w:rsidRDefault="00311593" w:rsidP="00293B2F">
      <w:pPr>
        <w:pStyle w:val="Odstavekseznama"/>
        <w:numPr>
          <w:ilvl w:val="0"/>
          <w:numId w:val="7"/>
        </w:numPr>
        <w:spacing w:line="240" w:lineRule="auto"/>
        <w:rPr>
          <w:rFonts w:cs="Arial"/>
        </w:rPr>
      </w:pPr>
      <w:r w:rsidRPr="007E135E">
        <w:rPr>
          <w:rFonts w:ascii="Arial" w:hAnsi="Arial" w:cs="Arial"/>
        </w:rPr>
        <w:t xml:space="preserve">pregled prevoznega sredstva in po potrebi izdelati </w:t>
      </w:r>
      <w:r>
        <w:rPr>
          <w:rFonts w:ascii="Arial" w:hAnsi="Arial" w:cs="Arial"/>
        </w:rPr>
        <w:t>zapisnik</w:t>
      </w:r>
      <w:r w:rsidRPr="007E135E">
        <w:rPr>
          <w:rFonts w:ascii="Arial" w:hAnsi="Arial" w:cs="Arial"/>
        </w:rPr>
        <w:t>, v primeru, da je prevozno sredstvo nujno potrebno za izvajanje del (v njih ima izvajalec večje količine rezervnih delov, orodja oz. drugega materiala, ipd.) oz. so to specialna prevozna sredstva (cisterna, ipd.), pregled se opravi tudi ob odhodu iz skladišča</w:t>
      </w:r>
      <w:r w:rsidR="0039681B">
        <w:rPr>
          <w:rFonts w:ascii="Arial" w:hAnsi="Arial" w:cs="Arial"/>
        </w:rPr>
        <w:t>/objekta</w:t>
      </w:r>
      <w:r w:rsidRPr="007E135E">
        <w:rPr>
          <w:rFonts w:ascii="Arial" w:hAnsi="Arial" w:cs="Arial"/>
        </w:rPr>
        <w:t xml:space="preserve">; </w:t>
      </w:r>
    </w:p>
    <w:p w14:paraId="1D9D61C6" w14:textId="77777777" w:rsidR="00311593" w:rsidRPr="006950D0" w:rsidRDefault="00311593" w:rsidP="00293B2F">
      <w:pPr>
        <w:pStyle w:val="Odstavekseznama"/>
        <w:numPr>
          <w:ilvl w:val="0"/>
          <w:numId w:val="7"/>
        </w:numPr>
        <w:spacing w:line="240" w:lineRule="auto"/>
        <w:rPr>
          <w:rFonts w:cs="Arial"/>
        </w:rPr>
      </w:pPr>
      <w:r w:rsidRPr="007E135E">
        <w:rPr>
          <w:rFonts w:ascii="Arial" w:hAnsi="Arial" w:cs="Arial"/>
        </w:rPr>
        <w:t>spremljanje podatkov, ki so pomembni za varnost skladišča (varnostne kamere, nivoji v rezervoarjih, javljanje požara, sistem za gašenje požara, itd.) ter ustrezno ukrepanje;</w:t>
      </w:r>
    </w:p>
    <w:p w14:paraId="39BCAF5D" w14:textId="6FE9B3E8" w:rsidR="00311593" w:rsidRPr="00311890" w:rsidRDefault="00311593" w:rsidP="00293B2F">
      <w:pPr>
        <w:pStyle w:val="Odstavekseznama"/>
        <w:numPr>
          <w:ilvl w:val="0"/>
          <w:numId w:val="7"/>
        </w:numPr>
        <w:spacing w:line="240" w:lineRule="auto"/>
        <w:rPr>
          <w:rFonts w:cs="Arial"/>
        </w:rPr>
      </w:pPr>
      <w:r>
        <w:rPr>
          <w:rFonts w:ascii="Arial" w:hAnsi="Arial" w:cs="Arial"/>
        </w:rPr>
        <w:t>o</w:t>
      </w:r>
      <w:r w:rsidR="0039681B">
        <w:rPr>
          <w:rFonts w:ascii="Arial" w:hAnsi="Arial" w:cs="Arial"/>
        </w:rPr>
        <w:t>bhod oz. ogled lokacij</w:t>
      </w:r>
      <w:r w:rsidRPr="007E135E">
        <w:rPr>
          <w:rFonts w:ascii="Arial" w:hAnsi="Arial" w:cs="Arial"/>
        </w:rPr>
        <w:t xml:space="preserve"> ter dodatni obhodi v primeru zaznane spremembe (varnostne kamere, javljanje požara, alarm protivlomnega sistema, itd.);</w:t>
      </w:r>
    </w:p>
    <w:p w14:paraId="16A052BD" w14:textId="77777777" w:rsidR="00311593" w:rsidRPr="00311890" w:rsidRDefault="00311593" w:rsidP="00293B2F">
      <w:pPr>
        <w:pStyle w:val="Odstavekseznama"/>
        <w:numPr>
          <w:ilvl w:val="0"/>
          <w:numId w:val="7"/>
        </w:numPr>
        <w:spacing w:line="240" w:lineRule="auto"/>
        <w:rPr>
          <w:rFonts w:cs="Arial"/>
        </w:rPr>
      </w:pPr>
      <w:r w:rsidRPr="00311890">
        <w:rPr>
          <w:rFonts w:ascii="Arial" w:hAnsi="Arial" w:cs="Arial"/>
        </w:rPr>
        <w:t xml:space="preserve">druge naloge po navodilu naročnika.  </w:t>
      </w:r>
    </w:p>
    <w:p w14:paraId="44D7FE1B" w14:textId="4C55CDFB" w:rsidR="00220A5F" w:rsidRDefault="00220A5F" w:rsidP="00A7447B">
      <w:pPr>
        <w:ind w:left="360"/>
        <w:jc w:val="both"/>
        <w:rPr>
          <w:rFonts w:cs="Arial"/>
        </w:rPr>
      </w:pPr>
    </w:p>
    <w:p w14:paraId="4448A762" w14:textId="77777777" w:rsidR="0039681B" w:rsidRDefault="0039681B" w:rsidP="0039681B">
      <w:pPr>
        <w:jc w:val="both"/>
        <w:rPr>
          <w:rFonts w:cs="Arial"/>
        </w:rPr>
      </w:pPr>
      <w:r>
        <w:rPr>
          <w:rFonts w:cs="Arial"/>
        </w:rPr>
        <w:t xml:space="preserve">Varovanje se izvaja s pomočjo spremljanja in krmiljenja vgrajenih sistemov tehničnega varovanja (javljanje požara, javljanje vloma, videonadzora, javljanje alarmov tehnoloških sistemov) ter rednimi obhodi varnostnika. </w:t>
      </w:r>
    </w:p>
    <w:p w14:paraId="683137E5" w14:textId="7C09975C" w:rsidR="00220A5F" w:rsidRDefault="00220A5F" w:rsidP="00220A5F">
      <w:pPr>
        <w:jc w:val="both"/>
        <w:rPr>
          <w:rFonts w:cs="Arial"/>
        </w:rPr>
      </w:pPr>
    </w:p>
    <w:p w14:paraId="64ADDAE7" w14:textId="068FBEBE" w:rsidR="00FB31C9" w:rsidRDefault="003601C9" w:rsidP="009763F5">
      <w:pPr>
        <w:jc w:val="both"/>
        <w:rPr>
          <w:rFonts w:cs="Arial"/>
        </w:rPr>
      </w:pPr>
      <w:r w:rsidRPr="009763F5">
        <w:rPr>
          <w:rFonts w:cs="Arial"/>
        </w:rPr>
        <w:t>P</w:t>
      </w:r>
      <w:r w:rsidR="0039681B" w:rsidRPr="009763F5">
        <w:rPr>
          <w:rFonts w:cs="Arial"/>
        </w:rPr>
        <w:t>onudnik</w:t>
      </w:r>
      <w:r w:rsidRPr="009763F5">
        <w:rPr>
          <w:rFonts w:cs="Arial"/>
        </w:rPr>
        <w:t xml:space="preserve"> – I</w:t>
      </w:r>
      <w:r w:rsidR="0039681B" w:rsidRPr="009763F5">
        <w:rPr>
          <w:rFonts w:cs="Arial"/>
        </w:rPr>
        <w:t>zvajalec ve</w:t>
      </w:r>
      <w:r w:rsidR="00C87B02">
        <w:rPr>
          <w:rFonts w:cs="Arial"/>
        </w:rPr>
        <w:t>s</w:t>
      </w:r>
      <w:r w:rsidR="0039681B" w:rsidRPr="009763F5">
        <w:rPr>
          <w:rFonts w:cs="Arial"/>
        </w:rPr>
        <w:t xml:space="preserve"> čas trajanja pogodbe </w:t>
      </w:r>
      <w:r w:rsidRPr="009763F5">
        <w:rPr>
          <w:rFonts w:cs="Arial"/>
        </w:rPr>
        <w:t xml:space="preserve">zagotavlja </w:t>
      </w:r>
      <w:r w:rsidR="0039681B" w:rsidRPr="009763F5">
        <w:rPr>
          <w:rFonts w:cs="Arial"/>
        </w:rPr>
        <w:t xml:space="preserve">prenos signala z varnostno nadzornim centrom, vključno z obveščanjem naročnika in vpogledom v bazo podatkov o dogodkih. </w:t>
      </w:r>
      <w:r w:rsidR="00B12144">
        <w:rPr>
          <w:rFonts w:cs="Arial"/>
        </w:rPr>
        <w:t>Ponudnik – I</w:t>
      </w:r>
      <w:r w:rsidR="009763F5" w:rsidRPr="009763F5">
        <w:rPr>
          <w:rFonts w:cs="Arial"/>
        </w:rPr>
        <w:t xml:space="preserve">zvajalec mora imeti ves čas trajanja pogodbe zagotovljen lasten ali s pogodbo zagotovljen varnostni nadzorni center, ki ustreza standardom SIST EN 50518 ter skladno s predpisanim standardom SIST EN 50518 zagotoviti glavni in nadomestni varnostni nadzorni center. Nadomestni varnostni nadzorni center mora, v primeru okvare glavnega varnostnega nadzornega centra, naloge prevzeti v 30 sekundah. Poleg navedenega mora ponudnik – izvajalec varnostni nadzorni center zagotoviti skladno s pogoji, določenimi v razpisni dokumentaciji. </w:t>
      </w:r>
    </w:p>
    <w:p w14:paraId="5DFACEE0" w14:textId="77777777" w:rsidR="00FB31C9" w:rsidRDefault="00FB31C9" w:rsidP="009763F5">
      <w:pPr>
        <w:jc w:val="both"/>
        <w:rPr>
          <w:rFonts w:cs="Arial"/>
        </w:rPr>
      </w:pPr>
    </w:p>
    <w:p w14:paraId="1836B2DB" w14:textId="5CD7CDB0" w:rsidR="009763F5" w:rsidRDefault="009763F5" w:rsidP="009763F5">
      <w:pPr>
        <w:jc w:val="both"/>
        <w:rPr>
          <w:rFonts w:cs="Arial"/>
        </w:rPr>
      </w:pPr>
      <w:r w:rsidRPr="00021E4B">
        <w:rPr>
          <w:rFonts w:cs="Arial"/>
        </w:rPr>
        <w:t>Varnostni nadzorni center izvajalca je naročniku dosegljiv vse dni v letu, 24 ur na dan</w:t>
      </w:r>
      <w:r>
        <w:rPr>
          <w:rFonts w:cs="Arial"/>
        </w:rPr>
        <w:t>.</w:t>
      </w:r>
    </w:p>
    <w:p w14:paraId="7FAAFF8C" w14:textId="77777777" w:rsidR="009763F5" w:rsidRPr="009763F5" w:rsidRDefault="009763F5" w:rsidP="009763F5">
      <w:pPr>
        <w:jc w:val="both"/>
        <w:rPr>
          <w:rFonts w:cs="Arial"/>
        </w:rPr>
      </w:pPr>
    </w:p>
    <w:p w14:paraId="08F65B6A" w14:textId="2584B3F5" w:rsidR="0039681B" w:rsidRDefault="003601C9" w:rsidP="0039681B">
      <w:pPr>
        <w:jc w:val="both"/>
        <w:rPr>
          <w:rFonts w:cs="Arial"/>
        </w:rPr>
      </w:pPr>
      <w:r>
        <w:rPr>
          <w:rFonts w:cs="Arial"/>
        </w:rPr>
        <w:t>Ponudnik – I</w:t>
      </w:r>
      <w:r w:rsidR="0039681B" w:rsidRPr="00021E4B">
        <w:rPr>
          <w:rFonts w:cs="Arial"/>
        </w:rPr>
        <w:t>zvajalec mora v primeru interventega dogodka oz. intervencijskega posega zagotoviti varnostnika – interventa. V primeru takega dogodka, mora varnostnik – intervent na kraj interventnega dogodka (to je kraj izvajanja storitve) prispeti nemudoma oz. najkasneje v 1</w:t>
      </w:r>
      <w:r w:rsidR="0039681B">
        <w:rPr>
          <w:rFonts w:cs="Arial"/>
        </w:rPr>
        <w:t>5</w:t>
      </w:r>
      <w:r w:rsidR="0039681B" w:rsidRPr="00021E4B">
        <w:rPr>
          <w:rFonts w:cs="Arial"/>
        </w:rPr>
        <w:t xml:space="preserve"> minutah od sprožitve tehničnih alarmov oz. od klica varnostnika oz. od klica naročnika. </w:t>
      </w:r>
    </w:p>
    <w:p w14:paraId="6EF87BBE" w14:textId="0A38DF47" w:rsidR="00C87B02" w:rsidRDefault="00C87B02" w:rsidP="0039681B">
      <w:pPr>
        <w:jc w:val="both"/>
        <w:rPr>
          <w:rFonts w:cs="Arial"/>
        </w:rPr>
      </w:pPr>
    </w:p>
    <w:p w14:paraId="58A01CF7" w14:textId="5A703FC9" w:rsidR="00C87B02" w:rsidRDefault="00BC269A" w:rsidP="00C87B02">
      <w:pPr>
        <w:jc w:val="both"/>
        <w:rPr>
          <w:rFonts w:cs="Arial"/>
        </w:rPr>
      </w:pPr>
      <w:r>
        <w:rPr>
          <w:rFonts w:cs="Arial"/>
        </w:rPr>
        <w:t>P</w:t>
      </w:r>
      <w:r w:rsidR="00C87B02">
        <w:rPr>
          <w:rFonts w:cs="Arial"/>
        </w:rPr>
        <w:t xml:space="preserve">renos signala, obhodi in intervencija </w:t>
      </w:r>
      <w:r>
        <w:rPr>
          <w:rFonts w:cs="Arial"/>
        </w:rPr>
        <w:t xml:space="preserve">se </w:t>
      </w:r>
      <w:r w:rsidR="00C87B02">
        <w:rPr>
          <w:rFonts w:cs="Arial"/>
        </w:rPr>
        <w:t>izvajajo na lokacijah:</w:t>
      </w:r>
    </w:p>
    <w:p w14:paraId="39EB5FEB" w14:textId="0E1E0367"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15CB8D3F" w14:textId="1AF6DFF4"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3CF65951" w14:textId="1E6523D2"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51CD5171" w14:textId="7867BA75"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4CBA2DCC" w14:textId="17909993"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1D7BCB78" w14:textId="2536AA01"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13984B3" w14:textId="2120A2B5"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06A49329" w14:textId="336EF929"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72AE2DFC" w14:textId="1B1ADE60"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1F270F31" w14:textId="0C9D5B7C"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387E7AFB" w14:textId="373036E0" w:rsidR="00C87B02" w:rsidRPr="00C87B02" w:rsidRDefault="00C87B02" w:rsidP="00C87B02">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42DA53FA" w14:textId="6829E62C" w:rsidR="00C87B02" w:rsidRPr="00021E4B" w:rsidRDefault="00814D29" w:rsidP="0039681B">
      <w:pPr>
        <w:jc w:val="both"/>
        <w:rPr>
          <w:rFonts w:cs="Arial"/>
        </w:rPr>
      </w:pPr>
      <w:r>
        <w:rPr>
          <w:rFonts w:cs="Arial"/>
        </w:rPr>
        <w:t>N</w:t>
      </w:r>
      <w:r w:rsidR="00C87B02">
        <w:rPr>
          <w:rFonts w:cs="Arial"/>
        </w:rPr>
        <w:t xml:space="preserve">aročnik </w:t>
      </w:r>
      <w:r>
        <w:rPr>
          <w:rFonts w:cs="Arial"/>
        </w:rPr>
        <w:t xml:space="preserve">si </w:t>
      </w:r>
      <w:r w:rsidR="00C87B02">
        <w:rPr>
          <w:rFonts w:cs="Arial"/>
        </w:rPr>
        <w:t>pridržuje pravico, da se v času trajanja predmetnega javnega naročila (tj. v času trajanja pogodbe) prenos signala, obhodi in intervencija izvaja še na drugih lokacijah naročnika.</w:t>
      </w:r>
    </w:p>
    <w:p w14:paraId="6E1DB1A5" w14:textId="77777777" w:rsidR="0039681B" w:rsidRPr="00021E4B" w:rsidRDefault="0039681B" w:rsidP="0039681B">
      <w:pPr>
        <w:jc w:val="both"/>
        <w:rPr>
          <w:rFonts w:cs="Arial"/>
        </w:rPr>
      </w:pPr>
    </w:p>
    <w:p w14:paraId="1F740B31" w14:textId="403BE939" w:rsidR="00F8141F" w:rsidRPr="00F8141F" w:rsidRDefault="00F8141F" w:rsidP="00293B2F">
      <w:pPr>
        <w:pStyle w:val="Odstavekseznama"/>
        <w:numPr>
          <w:ilvl w:val="0"/>
          <w:numId w:val="6"/>
        </w:numPr>
        <w:spacing w:line="240" w:lineRule="auto"/>
        <w:rPr>
          <w:rFonts w:ascii="Arial" w:hAnsi="Arial" w:cs="Arial"/>
          <w:b/>
          <w:u w:val="single"/>
        </w:rPr>
      </w:pPr>
      <w:r>
        <w:rPr>
          <w:rFonts w:ascii="Arial" w:hAnsi="Arial" w:cs="Arial"/>
          <w:b/>
          <w:u w:val="single"/>
        </w:rPr>
        <w:t>VZDRŽEVANJE SISTEMA</w:t>
      </w:r>
    </w:p>
    <w:p w14:paraId="221F26FB" w14:textId="0F76DF9B" w:rsidR="00220A5F" w:rsidRDefault="00044286" w:rsidP="00220A5F">
      <w:pPr>
        <w:jc w:val="both"/>
        <w:rPr>
          <w:rFonts w:cs="Arial"/>
        </w:rPr>
      </w:pPr>
      <w:r w:rsidRPr="00044286">
        <w:rPr>
          <w:rFonts w:cs="Arial"/>
        </w:rPr>
        <w:t>Naročnik ima</w:t>
      </w:r>
      <w:r w:rsidR="009720B9">
        <w:rPr>
          <w:rFonts w:cs="Arial"/>
        </w:rPr>
        <w:t xml:space="preserve"> vgrajene varnostne sisteme od </w:t>
      </w:r>
      <w:r w:rsidRPr="00044286">
        <w:rPr>
          <w:rFonts w:cs="Arial"/>
        </w:rPr>
        <w:t>proizvajalcev: Honeywell Morley, Hochiki, Zarja Elektronika, Siemens</w:t>
      </w:r>
      <w:r>
        <w:rPr>
          <w:rFonts w:cs="Arial"/>
        </w:rPr>
        <w:t>.</w:t>
      </w:r>
    </w:p>
    <w:p w14:paraId="1C70C04F" w14:textId="77777777" w:rsidR="00BC269A" w:rsidRDefault="00BC269A" w:rsidP="00BC269A">
      <w:pPr>
        <w:jc w:val="both"/>
        <w:rPr>
          <w:rFonts w:cs="Arial"/>
        </w:rPr>
      </w:pPr>
    </w:p>
    <w:p w14:paraId="52D6941F" w14:textId="0E2A02D1" w:rsidR="00BC269A" w:rsidRDefault="00BC269A" w:rsidP="00BC269A">
      <w:pPr>
        <w:jc w:val="both"/>
        <w:rPr>
          <w:rFonts w:cs="Arial"/>
        </w:rPr>
      </w:pPr>
      <w:r>
        <w:rPr>
          <w:rFonts w:cs="Arial"/>
        </w:rPr>
        <w:lastRenderedPageBreak/>
        <w:t>Vzdrževanje sistema se izvaja na lokacijah:</w:t>
      </w:r>
    </w:p>
    <w:p w14:paraId="0CFD3DA2"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6A32378E"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238A3C46"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0936FC4F"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1D7A22FD"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719D17E7"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2AAEA83"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61F36526"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517C6089"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2B9039AB"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57011D0D" w14:textId="77777777" w:rsidR="00BC269A" w:rsidRPr="00C87B02" w:rsidRDefault="00BC269A" w:rsidP="00BC269A">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60C463F2" w14:textId="3A54641F" w:rsidR="00BC269A" w:rsidRDefault="000B571B" w:rsidP="00BC269A">
      <w:pPr>
        <w:jc w:val="both"/>
        <w:rPr>
          <w:rFonts w:cs="Arial"/>
        </w:rPr>
      </w:pPr>
      <w:r>
        <w:rPr>
          <w:rFonts w:cs="Arial"/>
        </w:rPr>
        <w:t>N</w:t>
      </w:r>
      <w:r w:rsidR="00BC269A">
        <w:rPr>
          <w:rFonts w:cs="Arial"/>
        </w:rPr>
        <w:t xml:space="preserve">aročnik </w:t>
      </w:r>
      <w:r>
        <w:rPr>
          <w:rFonts w:cs="Arial"/>
        </w:rPr>
        <w:t xml:space="preserve">si </w:t>
      </w:r>
      <w:r w:rsidR="00BC269A">
        <w:rPr>
          <w:rFonts w:cs="Arial"/>
        </w:rPr>
        <w:t xml:space="preserve">pridržuje pravico, da se v času trajanja predmetnega javnega naročila (tj. v času trajanja pogodbe) </w:t>
      </w:r>
      <w:r>
        <w:rPr>
          <w:rFonts w:cs="Arial"/>
        </w:rPr>
        <w:t xml:space="preserve">storitev </w:t>
      </w:r>
      <w:r w:rsidR="00BC269A">
        <w:rPr>
          <w:rFonts w:cs="Arial"/>
        </w:rPr>
        <w:t>vzdrževanje sistem</w:t>
      </w:r>
      <w:r>
        <w:rPr>
          <w:rFonts w:cs="Arial"/>
        </w:rPr>
        <w:t>ov</w:t>
      </w:r>
      <w:r w:rsidR="00BC269A">
        <w:rPr>
          <w:rFonts w:cs="Arial"/>
        </w:rPr>
        <w:t xml:space="preserve"> izvaja še na drugih lokacijah naročnika.</w:t>
      </w:r>
    </w:p>
    <w:p w14:paraId="06CF8E78" w14:textId="5F87E0C4" w:rsidR="00FB31C9" w:rsidRDefault="00FB31C9" w:rsidP="00BC269A">
      <w:pPr>
        <w:jc w:val="both"/>
        <w:rPr>
          <w:rFonts w:cs="Arial"/>
        </w:rPr>
      </w:pPr>
    </w:p>
    <w:p w14:paraId="7AC6B85C" w14:textId="3468255D" w:rsidR="00FB31C9" w:rsidRPr="00021E4B" w:rsidRDefault="00FB31C9" w:rsidP="00BC269A">
      <w:pPr>
        <w:jc w:val="both"/>
        <w:rPr>
          <w:rFonts w:cs="Arial"/>
        </w:rPr>
      </w:pPr>
      <w:r>
        <w:rPr>
          <w:rFonts w:cs="Arial"/>
        </w:rPr>
        <w:t>Izvajalec mora zagotavljati 24-urni klicni center in 24-urno dežurno servisno službo.</w:t>
      </w:r>
    </w:p>
    <w:p w14:paraId="2FB3C138" w14:textId="6CBAB9B6" w:rsidR="00044286" w:rsidRDefault="00044286" w:rsidP="00220A5F">
      <w:pPr>
        <w:jc w:val="both"/>
        <w:rPr>
          <w:rFonts w:cs="Arial"/>
        </w:rPr>
      </w:pPr>
    </w:p>
    <w:p w14:paraId="6B658F62" w14:textId="741CD98B" w:rsidR="000F5AF2" w:rsidRPr="000F5AF2" w:rsidRDefault="000F5AF2" w:rsidP="00293B2F">
      <w:pPr>
        <w:pStyle w:val="Odstavekseznama"/>
        <w:numPr>
          <w:ilvl w:val="0"/>
          <w:numId w:val="9"/>
        </w:numPr>
        <w:rPr>
          <w:rFonts w:ascii="Arial" w:hAnsi="Arial" w:cs="Arial"/>
          <w:b/>
          <w:u w:val="single"/>
        </w:rPr>
      </w:pPr>
      <w:r w:rsidRPr="000F5AF2">
        <w:rPr>
          <w:rFonts w:ascii="Arial" w:hAnsi="Arial" w:cs="Arial"/>
          <w:b/>
          <w:u w:val="single"/>
        </w:rPr>
        <w:t>Redno vzdrževanje</w:t>
      </w:r>
    </w:p>
    <w:p w14:paraId="4C549EC6" w14:textId="230EB64E" w:rsidR="00044286" w:rsidRPr="000B571B" w:rsidRDefault="00044286" w:rsidP="000F5AF2">
      <w:pPr>
        <w:jc w:val="both"/>
        <w:rPr>
          <w:rFonts w:cs="Arial"/>
        </w:rPr>
      </w:pPr>
      <w:r w:rsidRPr="000B571B">
        <w:rPr>
          <w:rFonts w:cs="Arial"/>
        </w:rPr>
        <w:t xml:space="preserve">Vzdrževanje sistemov tehničnega varovanja pomeni opravljanje rednih preventivnih vzdrževalnih pregledov sistemov v dogovorjenih časovnih intervalih. </w:t>
      </w:r>
    </w:p>
    <w:p w14:paraId="623BE570" w14:textId="77777777" w:rsidR="004F6B0B" w:rsidRPr="000B571B" w:rsidRDefault="004F6B0B" w:rsidP="00C6059B">
      <w:pPr>
        <w:jc w:val="both"/>
        <w:rPr>
          <w:rFonts w:cs="Arial"/>
        </w:rPr>
      </w:pPr>
    </w:p>
    <w:p w14:paraId="24BAC9D4" w14:textId="62012D83" w:rsidR="003D52AC" w:rsidRPr="000B571B" w:rsidRDefault="00D63A37" w:rsidP="00C6059B">
      <w:pPr>
        <w:jc w:val="both"/>
        <w:rPr>
          <w:rFonts w:cs="Arial"/>
        </w:rPr>
      </w:pPr>
      <w:r w:rsidRPr="000B571B">
        <w:rPr>
          <w:rFonts w:cs="Arial"/>
        </w:rPr>
        <w:t>Redno vzdrževanje obsega</w:t>
      </w:r>
      <w:r w:rsidR="00044286" w:rsidRPr="000B571B">
        <w:rPr>
          <w:rFonts w:cs="Arial"/>
        </w:rPr>
        <w:t>:</w:t>
      </w:r>
    </w:p>
    <w:p w14:paraId="66533AD5" w14:textId="1C846FDC"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vse vpise v servisni mapi in sprožiti ustrezne akcije;</w:t>
      </w:r>
    </w:p>
    <w:p w14:paraId="2204EC5A" w14:textId="14AF1BED"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 servisni mapi ali so bili opravljene predvideni dnevni, mesečni in četrtletni pregledi;</w:t>
      </w:r>
    </w:p>
    <w:p w14:paraId="31EBEC8C" w14:textId="4A098EC4"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vizualno pregledati, da niso poškodovane naprave ali kabelski priključki;</w:t>
      </w:r>
    </w:p>
    <w:p w14:paraId="42DE8502" w14:textId="311461BB"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pregledati splošni izgled inštalacij požarnega javljanja;</w:t>
      </w:r>
    </w:p>
    <w:p w14:paraId="6DA188DF" w14:textId="77777777"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vizualno pregledati požarno centralo glede znakov zastajanja vlage ali drugih poškodb,</w:t>
      </w:r>
    </w:p>
    <w:p w14:paraId="690CC979" w14:textId="2D4D8573"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vse priključke akumulatorskih baterij;</w:t>
      </w:r>
    </w:p>
    <w:p w14:paraId="2A9A078B" w14:textId="2F73D40F"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preveriti akumulatorske baterije in jih po potrebi zamenjati (obvezno pa vsake 3 leta);</w:t>
      </w:r>
    </w:p>
    <w:p w14:paraId="72201824" w14:textId="77777777" w:rsidR="00D63A37" w:rsidRPr="000B571B" w:rsidRDefault="00D63A37" w:rsidP="00293B2F">
      <w:pPr>
        <w:pStyle w:val="Odstavekseznama"/>
        <w:numPr>
          <w:ilvl w:val="0"/>
          <w:numId w:val="10"/>
        </w:numPr>
        <w:spacing w:line="240" w:lineRule="auto"/>
        <w:ind w:left="357" w:hanging="357"/>
        <w:rPr>
          <w:rFonts w:ascii="Arial" w:eastAsia="Aptos" w:hAnsi="Arial" w:cs="Arial"/>
          <w:kern w:val="2"/>
          <w14:ligatures w14:val="standardContextual"/>
        </w:rPr>
      </w:pPr>
      <w:r w:rsidRPr="000B571B">
        <w:rPr>
          <w:rFonts w:ascii="Arial" w:eastAsia="Aptos" w:hAnsi="Arial" w:cs="Arial"/>
          <w:kern w:val="2"/>
          <w14:ligatures w14:val="standardContextual"/>
        </w:rPr>
        <w:t>izvesti ostale teste, ki jih je predpisal inštalater, dobavitelj ali proizvajalec opreme in sicer:</w:t>
      </w:r>
    </w:p>
    <w:p w14:paraId="544B0334" w14:textId="7B37F81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osnovnega rokovanja (vklop/izklop linij - adres, skupin, sektorjev, reset),</w:t>
      </w:r>
    </w:p>
    <w:p w14:paraId="5CC6D1E8" w14:textId="7A91EDB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vseh luči (LED) in LCD displeja,</w:t>
      </w:r>
    </w:p>
    <w:p w14:paraId="526FA053" w14:textId="234DAA3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po potrebi nastaviti datum in uro,</w:t>
      </w:r>
    </w:p>
    <w:p w14:paraId="1F667156" w14:textId="0530DED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delovanja sistema samo na omrežno napetost,</w:t>
      </w:r>
    </w:p>
    <w:p w14:paraId="3816BA46" w14:textId="398F0B0F"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delovanja sistema samo na rezervno napajanje 24 V,</w:t>
      </w:r>
    </w:p>
    <w:p w14:paraId="5AF4D496" w14:textId="50A880BD"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javljalnih linij (preizkus do 1/2 javljalnikov oz. pregled vseh javljalnikov na sistemu v obdobju enega leta), ki jih obsega celoten sistem. Vsak javljalnik se na ustrezen način aktivira in sočasno preveri svetlobni indikator na javljalniku in eventualni ločeni svetlobni indikator,</w:t>
      </w:r>
    </w:p>
    <w:p w14:paraId="7D8C716E" w14:textId="2E44408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krmilnih linij in izklopov,</w:t>
      </w:r>
    </w:p>
    <w:p w14:paraId="0FE87B3B" w14:textId="25A9405B"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javljanja napak in prekinitev,</w:t>
      </w:r>
    </w:p>
    <w:p w14:paraId="64CC3A0F" w14:textId="446DB26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kontrola in preizkus alarmnih siren,</w:t>
      </w:r>
    </w:p>
    <w:p w14:paraId="09DC3110" w14:textId="11B45DA6"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kontrola in preizkus vseh signalnih luči, bliskavk,</w:t>
      </w:r>
    </w:p>
    <w:p w14:paraId="5F52DD98" w14:textId="7D228D87"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preizkus prenosa signala na oddaljeno mesto (povezava na VNC),</w:t>
      </w:r>
    </w:p>
    <w:p w14:paraId="090C058F" w14:textId="7142E8C3"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obrisati prah s centrale in vseh vklopno/izklopnih naprav,</w:t>
      </w:r>
    </w:p>
    <w:p w14:paraId="2D3E03A9" w14:textId="2045EDA8"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po potrebi očistiti naprave z blagim čistilom in odstraniti vse predmete iz centrale,</w:t>
      </w:r>
    </w:p>
    <w:p w14:paraId="2D12938E" w14:textId="0B72BA5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pregledati, ali je prišlo do strukturnih sprememb ali do sprememb zasedenosti zgradbe in prostorov, ki bi lahko vplivali na zahteve glede razporeditve ročnih javljalnikov, avtomatskih javljalnikov, siren oziroma drugih elementov požarnega javljanja, ter vsled tega sprožiti ustrezne ukrepe,</w:t>
      </w:r>
    </w:p>
    <w:p w14:paraId="3CB38C66" w14:textId="19D7BDF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preveriti in poskrbeti, da obstoja prazen prostor vsaj 500 mm v vseh smereh okoli javljalnikov, da so ročni javljalniki lahko dostopni in dobro vidni,</w:t>
      </w:r>
    </w:p>
    <w:p w14:paraId="4F1DF6CD" w14:textId="3A5C38D4"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lastRenderedPageBreak/>
        <w:t>preveriti ali so elementi požarnega javljanja označeni z ustreznimi lokacijsko pripadajočimi oznakami, z opozorilnimi tablami in napisi, ki se morajo ujemati z oznakami po obstoječi PID dokumentaciji, in odpraviti ali poskrbeti za odpravo pomanjkljivosti,</w:t>
      </w:r>
    </w:p>
    <w:p w14:paraId="4B91F6D4" w14:textId="3B14FA21"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pregledati legende, enopolne sheme ter tlorise z vrisano - označeno opremo in odpraviti pomanjkljivosti,</w:t>
      </w:r>
    </w:p>
    <w:p w14:paraId="39B7137C" w14:textId="50EB6AC5"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vse preizkuse in rezultate vpisati v servisno mapo na objektu,</w:t>
      </w:r>
    </w:p>
    <w:p w14:paraId="6FAF7556" w14:textId="5879621E" w:rsidR="00D63A37" w:rsidRPr="000B571B" w:rsidRDefault="00D63A37" w:rsidP="00293B2F">
      <w:pPr>
        <w:pStyle w:val="Odstavekseznama"/>
        <w:numPr>
          <w:ilvl w:val="0"/>
          <w:numId w:val="11"/>
        </w:numPr>
        <w:spacing w:line="240" w:lineRule="auto"/>
        <w:rPr>
          <w:rFonts w:ascii="Arial" w:eastAsia="Aptos" w:hAnsi="Arial" w:cs="Arial"/>
          <w:kern w:val="2"/>
          <w14:ligatures w14:val="standardContextual"/>
        </w:rPr>
      </w:pPr>
      <w:r w:rsidRPr="000B571B">
        <w:rPr>
          <w:rFonts w:ascii="Arial" w:eastAsia="Aptos" w:hAnsi="Arial" w:cs="Arial"/>
          <w:kern w:val="2"/>
          <w14:ligatures w14:val="standardContextual"/>
        </w:rPr>
        <w:t>upravljavca obvestiti o napakah, ki niso odpravljene, zakaj niso odpravljene in se dogovorit o načinu in roku popravila;</w:t>
      </w:r>
    </w:p>
    <w:p w14:paraId="43B60997" w14:textId="23CE6AF2" w:rsidR="008338C8" w:rsidRPr="000B571B" w:rsidRDefault="008338C8" w:rsidP="008338C8">
      <w:pPr>
        <w:pStyle w:val="Odstavekseznama"/>
        <w:numPr>
          <w:ilvl w:val="0"/>
          <w:numId w:val="15"/>
        </w:numPr>
        <w:spacing w:line="240" w:lineRule="auto"/>
        <w:ind w:left="357" w:hanging="357"/>
        <w:rPr>
          <w:rFonts w:ascii="Arial" w:eastAsia="Times New Roman" w:hAnsi="Arial" w:cs="Arial"/>
        </w:rPr>
      </w:pPr>
      <w:r w:rsidRPr="000B571B">
        <w:rPr>
          <w:rFonts w:ascii="Arial" w:hAnsi="Arial" w:cs="Arial"/>
        </w:rPr>
        <w:t>strokovno svetovanje v zvezi z novostmi na področju požarnega varovanja, predlaganje morebitnih novih rešitev, ki bi zvišale nivo varovanja;</w:t>
      </w:r>
    </w:p>
    <w:p w14:paraId="40B4867D" w14:textId="0A563ABB" w:rsidR="00044286" w:rsidRPr="000B571B" w:rsidRDefault="00044286" w:rsidP="00293B2F">
      <w:pPr>
        <w:pStyle w:val="Odstavekseznama"/>
        <w:numPr>
          <w:ilvl w:val="0"/>
          <w:numId w:val="8"/>
        </w:numPr>
        <w:spacing w:line="240" w:lineRule="auto"/>
        <w:rPr>
          <w:rFonts w:ascii="Arial" w:hAnsi="Arial" w:cs="Arial"/>
        </w:rPr>
      </w:pPr>
      <w:r w:rsidRPr="000B571B">
        <w:rPr>
          <w:rFonts w:ascii="Arial" w:hAnsi="Arial" w:cs="Arial"/>
        </w:rPr>
        <w:t xml:space="preserve">vsa ostala </w:t>
      </w:r>
      <w:r w:rsidR="00D63A37" w:rsidRPr="000B571B">
        <w:rPr>
          <w:rFonts w:ascii="Arial" w:hAnsi="Arial" w:cs="Arial"/>
        </w:rPr>
        <w:t xml:space="preserve">morebitna </w:t>
      </w:r>
      <w:r w:rsidRPr="000B571B">
        <w:rPr>
          <w:rFonts w:ascii="Arial" w:hAnsi="Arial" w:cs="Arial"/>
        </w:rPr>
        <w:t>dela</w:t>
      </w:r>
      <w:r w:rsidR="003D52AC" w:rsidRPr="000B571B">
        <w:rPr>
          <w:rFonts w:ascii="Arial" w:hAnsi="Arial" w:cs="Arial"/>
        </w:rPr>
        <w:t xml:space="preserve">, ki so potrebna pri rednem </w:t>
      </w:r>
      <w:r w:rsidR="00D63A37" w:rsidRPr="000B571B">
        <w:rPr>
          <w:rFonts w:ascii="Arial" w:hAnsi="Arial" w:cs="Arial"/>
        </w:rPr>
        <w:t>vzdrževanju</w:t>
      </w:r>
      <w:r w:rsidRPr="000B571B">
        <w:rPr>
          <w:rFonts w:ascii="Arial" w:hAnsi="Arial" w:cs="Arial"/>
        </w:rPr>
        <w:t>.</w:t>
      </w:r>
    </w:p>
    <w:p w14:paraId="45DA9D9E" w14:textId="77777777" w:rsidR="00044286" w:rsidRDefault="00044286" w:rsidP="00921253">
      <w:pPr>
        <w:jc w:val="both"/>
        <w:rPr>
          <w:rFonts w:cs="Arial"/>
        </w:rPr>
      </w:pPr>
    </w:p>
    <w:p w14:paraId="288080E0" w14:textId="0E19AE82" w:rsidR="002B2E67" w:rsidRPr="002B2E67" w:rsidRDefault="001D4D04" w:rsidP="00921253">
      <w:pPr>
        <w:jc w:val="both"/>
        <w:rPr>
          <w:rFonts w:cs="Arial"/>
        </w:rPr>
      </w:pPr>
      <w:r>
        <w:rPr>
          <w:rFonts w:cs="Arial"/>
        </w:rPr>
        <w:t>V redno vzdrževanje spada tudi s</w:t>
      </w:r>
      <w:r w:rsidR="002B2E67" w:rsidRPr="002B2E67">
        <w:rPr>
          <w:rFonts w:cs="Arial"/>
        </w:rPr>
        <w:t>ervi</w:t>
      </w:r>
      <w:r>
        <w:rPr>
          <w:rFonts w:cs="Arial"/>
        </w:rPr>
        <w:t xml:space="preserve">s sistemov tehničnega varovanja, ki vključuje </w:t>
      </w:r>
      <w:r w:rsidR="002B2E67" w:rsidRPr="002B2E67">
        <w:rPr>
          <w:rFonts w:cs="Arial"/>
        </w:rPr>
        <w:t>pregled in popravilo sistemov tehničnega varovanja.</w:t>
      </w:r>
    </w:p>
    <w:p w14:paraId="64DCC779" w14:textId="77777777" w:rsidR="002B2E67" w:rsidRPr="002B2E67" w:rsidRDefault="002B2E67" w:rsidP="00921253">
      <w:pPr>
        <w:jc w:val="both"/>
        <w:rPr>
          <w:rFonts w:cs="Arial"/>
        </w:rPr>
      </w:pPr>
    </w:p>
    <w:p w14:paraId="04DD4C58" w14:textId="23A8A7C9" w:rsidR="002B2E67" w:rsidRDefault="002B2E67" w:rsidP="00921253">
      <w:pPr>
        <w:jc w:val="both"/>
        <w:rPr>
          <w:rFonts w:cs="Arial"/>
        </w:rPr>
      </w:pPr>
      <w:r w:rsidRPr="002B2E67">
        <w:rPr>
          <w:rFonts w:cs="Arial"/>
        </w:rPr>
        <w:t xml:space="preserve">Servis se izvede na podlagi pisne zahteve naročnika oz. </w:t>
      </w:r>
      <w:r w:rsidR="001D4D04">
        <w:rPr>
          <w:rFonts w:cs="Arial"/>
        </w:rPr>
        <w:t>predstavnika naročnika</w:t>
      </w:r>
      <w:r w:rsidRPr="002B2E67">
        <w:rPr>
          <w:rFonts w:cs="Arial"/>
        </w:rPr>
        <w:t>, in sicer v primeru okvare ali nepravilnega delovanja sistema.</w:t>
      </w:r>
    </w:p>
    <w:p w14:paraId="183999C9" w14:textId="7F5824CD" w:rsidR="00D63A37" w:rsidRDefault="00D63A37" w:rsidP="00921253">
      <w:pPr>
        <w:jc w:val="both"/>
        <w:rPr>
          <w:rFonts w:cs="Arial"/>
        </w:rPr>
      </w:pPr>
    </w:p>
    <w:p w14:paraId="7388D238" w14:textId="19403E94" w:rsidR="00D63A37" w:rsidRDefault="00D63A37" w:rsidP="00921253">
      <w:pPr>
        <w:jc w:val="both"/>
        <w:rPr>
          <w:rFonts w:ascii="Aptos" w:eastAsia="Aptos" w:hAnsi="Aptos"/>
          <w:kern w:val="2"/>
          <w:lang w:eastAsia="en-US"/>
          <w14:ligatures w14:val="standardContextual"/>
        </w:rPr>
      </w:pPr>
      <w:r w:rsidRPr="00D63A37">
        <w:rPr>
          <w:rFonts w:ascii="Aptos" w:eastAsia="Aptos" w:hAnsi="Aptos"/>
          <w:kern w:val="2"/>
          <w:lang w:eastAsia="en-US"/>
          <w14:ligatures w14:val="standardContextual"/>
        </w:rPr>
        <w:t xml:space="preserve">Celotni požarno javljalni sistem </w:t>
      </w:r>
      <w:r w:rsidRPr="00D63A37">
        <w:rPr>
          <w:rFonts w:ascii="Aptos" w:eastAsia="Aptos" w:hAnsi="Aptos"/>
          <w:b/>
          <w:bCs/>
          <w:kern w:val="2"/>
          <w:u w:val="single"/>
          <w:lang w:eastAsia="en-US"/>
          <w14:ligatures w14:val="standardContextual"/>
        </w:rPr>
        <w:t>mora biti redno vzdrževan</w:t>
      </w:r>
      <w:r w:rsidR="00C6059B">
        <w:rPr>
          <w:rFonts w:ascii="Aptos" w:eastAsia="Aptos" w:hAnsi="Aptos"/>
          <w:kern w:val="2"/>
          <w:lang w:eastAsia="en-US"/>
          <w14:ligatures w14:val="standardContextual"/>
        </w:rPr>
        <w:t xml:space="preserve"> </w:t>
      </w:r>
      <w:r w:rsidR="00921253">
        <w:rPr>
          <w:rFonts w:ascii="Aptos" w:eastAsia="Aptos" w:hAnsi="Aptos"/>
          <w:kern w:val="2"/>
          <w:lang w:eastAsia="en-US"/>
          <w14:ligatures w14:val="standardContextual"/>
        </w:rPr>
        <w:t xml:space="preserve">s </w:t>
      </w:r>
      <w:r w:rsidRPr="00D63A37">
        <w:rPr>
          <w:rFonts w:ascii="Aptos" w:eastAsia="Aptos" w:hAnsi="Aptos"/>
          <w:kern w:val="2"/>
          <w:lang w:eastAsia="en-US"/>
          <w14:ligatures w14:val="standardContextual"/>
        </w:rPr>
        <w:t xml:space="preserve">strani pooblaščene servisne službe. Skladno s </w:t>
      </w:r>
      <w:r w:rsidR="00293B2F" w:rsidRPr="00293B2F">
        <w:rPr>
          <w:rFonts w:ascii="Aptos" w:eastAsia="Aptos" w:hAnsi="Aptos"/>
          <w:kern w:val="2"/>
          <w:lang w:eastAsia="en-US"/>
          <w14:ligatures w14:val="standardContextual"/>
        </w:rPr>
        <w:t>Pravilnik</w:t>
      </w:r>
      <w:r w:rsidR="000B571B">
        <w:rPr>
          <w:rFonts w:ascii="Aptos" w:eastAsia="Aptos" w:hAnsi="Aptos"/>
          <w:kern w:val="2"/>
          <w:lang w:eastAsia="en-US"/>
          <w14:ligatures w14:val="standardContextual"/>
        </w:rPr>
        <w:t>om</w:t>
      </w:r>
      <w:r w:rsidR="00293B2F" w:rsidRPr="00293B2F">
        <w:rPr>
          <w:rFonts w:ascii="Aptos" w:eastAsia="Aptos" w:hAnsi="Aptos"/>
          <w:kern w:val="2"/>
          <w:lang w:eastAsia="en-US"/>
          <w14:ligatures w14:val="standardContextual"/>
        </w:rPr>
        <w:t xml:space="preserve"> o nadzoru vgrajenih sistemov aktivne požarne zaščite</w:t>
      </w:r>
      <w:r w:rsidR="00293B2F">
        <w:rPr>
          <w:rFonts w:ascii="Aptos" w:eastAsia="Aptos" w:hAnsi="Aptos"/>
          <w:kern w:val="2"/>
          <w:lang w:eastAsia="en-US"/>
          <w14:ligatures w14:val="standardContextual"/>
        </w:rPr>
        <w:t xml:space="preserve"> </w:t>
      </w:r>
      <w:r w:rsidR="00293B2F" w:rsidRPr="00293B2F">
        <w:rPr>
          <w:rFonts w:ascii="Aptos" w:eastAsia="Aptos" w:hAnsi="Aptos"/>
          <w:kern w:val="2"/>
          <w:lang w:eastAsia="en-US"/>
          <w14:ligatures w14:val="standardContextual"/>
        </w:rPr>
        <w:t>(Uradni list RS, št. 53/19, 32/20)</w:t>
      </w:r>
      <w:r w:rsidRPr="00D63A37">
        <w:rPr>
          <w:rFonts w:ascii="Aptos" w:eastAsia="Aptos" w:hAnsi="Aptos"/>
          <w:kern w:val="2"/>
          <w:lang w:eastAsia="en-US"/>
          <w14:ligatures w14:val="standardContextual"/>
        </w:rPr>
        <w:t xml:space="preserve"> mora biti celotni požarno javljalni sistem </w:t>
      </w:r>
      <w:r w:rsidRPr="00D63A37">
        <w:rPr>
          <w:rFonts w:ascii="Aptos" w:eastAsia="Aptos" w:hAnsi="Aptos"/>
          <w:b/>
          <w:bCs/>
          <w:kern w:val="2"/>
          <w:u w:val="single"/>
          <w:lang w:eastAsia="en-US"/>
          <w14:ligatures w14:val="standardContextual"/>
        </w:rPr>
        <w:t xml:space="preserve">preizkušen </w:t>
      </w:r>
      <w:r w:rsidR="00921253">
        <w:rPr>
          <w:rFonts w:ascii="Aptos" w:eastAsia="Aptos" w:hAnsi="Aptos"/>
          <w:b/>
          <w:bCs/>
          <w:kern w:val="2"/>
          <w:u w:val="single"/>
          <w:lang w:eastAsia="en-US"/>
          <w14:ligatures w14:val="standardContextual"/>
        </w:rPr>
        <w:t xml:space="preserve">s </w:t>
      </w:r>
      <w:r w:rsidRPr="00D63A37">
        <w:rPr>
          <w:rFonts w:ascii="Aptos" w:eastAsia="Aptos" w:hAnsi="Aptos"/>
          <w:b/>
          <w:bCs/>
          <w:kern w:val="2"/>
          <w:u w:val="single"/>
          <w:lang w:eastAsia="en-US"/>
          <w14:ligatures w14:val="standardContextual"/>
        </w:rPr>
        <w:t xml:space="preserve">strani pooblaščenega </w:t>
      </w:r>
      <w:r w:rsidR="008338C8">
        <w:rPr>
          <w:rFonts w:ascii="Aptos" w:eastAsia="Aptos" w:hAnsi="Aptos"/>
          <w:b/>
          <w:bCs/>
          <w:kern w:val="2"/>
          <w:u w:val="single"/>
          <w:lang w:eastAsia="en-US"/>
          <w14:ligatures w14:val="standardContextual"/>
        </w:rPr>
        <w:t xml:space="preserve">gospodarskega </w:t>
      </w:r>
      <w:r w:rsidR="00D5199F">
        <w:rPr>
          <w:rFonts w:ascii="Aptos" w:eastAsia="Aptos" w:hAnsi="Aptos"/>
          <w:b/>
          <w:bCs/>
          <w:kern w:val="2"/>
          <w:u w:val="single"/>
          <w:lang w:eastAsia="en-US"/>
          <w14:ligatures w14:val="standardContextual"/>
        </w:rPr>
        <w:t>subjekta</w:t>
      </w:r>
      <w:r w:rsidR="00D5199F" w:rsidRPr="00D5199F">
        <w:rPr>
          <w:rFonts w:ascii="Aptos" w:eastAsia="Aptos" w:hAnsi="Aptos"/>
          <w:b/>
          <w:bCs/>
          <w:kern w:val="2"/>
          <w:lang w:eastAsia="en-US"/>
          <w14:ligatures w14:val="standardContextual"/>
        </w:rPr>
        <w:t xml:space="preserve"> </w:t>
      </w:r>
      <w:r w:rsidR="00D5199F" w:rsidRPr="00D5199F">
        <w:rPr>
          <w:rFonts w:ascii="Aptos" w:eastAsia="Aptos" w:hAnsi="Aptos"/>
          <w:bCs/>
          <w:kern w:val="2"/>
          <w:lang w:eastAsia="en-US"/>
          <w14:ligatures w14:val="standardContextual"/>
        </w:rPr>
        <w:t>k</w:t>
      </w:r>
      <w:r w:rsidRPr="00D63A37">
        <w:rPr>
          <w:rFonts w:ascii="Aptos" w:eastAsia="Aptos" w:hAnsi="Aptos"/>
          <w:kern w:val="2"/>
          <w:lang w:eastAsia="en-US"/>
          <w14:ligatures w14:val="standardContextual"/>
        </w:rPr>
        <w:t xml:space="preserve">ateri tudi izda potrdilo o brezhibnosti. </w:t>
      </w:r>
    </w:p>
    <w:p w14:paraId="76642210" w14:textId="203A5307" w:rsidR="00FB31C9" w:rsidRDefault="00FB31C9" w:rsidP="00921253">
      <w:pPr>
        <w:jc w:val="both"/>
        <w:rPr>
          <w:rFonts w:ascii="Aptos" w:eastAsia="Aptos" w:hAnsi="Aptos"/>
          <w:kern w:val="2"/>
          <w:lang w:eastAsia="en-US"/>
          <w14:ligatures w14:val="standardContextual"/>
        </w:rPr>
      </w:pPr>
    </w:p>
    <w:p w14:paraId="27B42871" w14:textId="0C19155D" w:rsidR="00FB31C9" w:rsidRDefault="00FB31C9" w:rsidP="00FB31C9">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sidR="00F87B03">
        <w:rPr>
          <w:rFonts w:cs="Arial"/>
        </w:rPr>
        <w:t>najkasneje v dveh (2</w:t>
      </w:r>
      <w:r>
        <w:rPr>
          <w:rFonts w:cs="Arial"/>
        </w:rPr>
        <w:t>)</w:t>
      </w:r>
      <w:r w:rsidRPr="00102B47">
        <w:rPr>
          <w:rFonts w:cs="Arial"/>
        </w:rPr>
        <w:t xml:space="preserve"> dneh (od pon. </w:t>
      </w:r>
      <w:r>
        <w:rPr>
          <w:rFonts w:cs="Arial"/>
        </w:rPr>
        <w:t>do</w:t>
      </w:r>
      <w:r w:rsidRPr="00102B47">
        <w:rPr>
          <w:rFonts w:cs="Arial"/>
        </w:rPr>
        <w:t xml:space="preserve"> pet.</w:t>
      </w:r>
      <w:r>
        <w:rPr>
          <w:rFonts w:cs="Arial"/>
        </w:rPr>
        <w:t xml:space="preserve"> v času od 7. do 16. ure</w:t>
      </w:r>
      <w:r w:rsidRPr="00102B47">
        <w:rPr>
          <w:rFonts w:cs="Arial"/>
        </w:rPr>
        <w:t>)</w:t>
      </w:r>
      <w:r>
        <w:rPr>
          <w:rFonts w:cs="Arial"/>
        </w:rPr>
        <w:t xml:space="preserve">, šteto </w:t>
      </w:r>
      <w:r w:rsidRPr="00102B47">
        <w:rPr>
          <w:rFonts w:cs="Arial"/>
        </w:rPr>
        <w:t xml:space="preserve">od </w:t>
      </w:r>
      <w:r>
        <w:rPr>
          <w:rFonts w:cs="Arial"/>
        </w:rPr>
        <w:t xml:space="preserve">pisnega ali telefonskega </w:t>
      </w:r>
      <w:r w:rsidRPr="00102B47">
        <w:rPr>
          <w:rFonts w:cs="Arial"/>
        </w:rPr>
        <w:t>obvestila</w:t>
      </w:r>
      <w:r>
        <w:rPr>
          <w:rFonts w:cs="Arial"/>
        </w:rPr>
        <w:t xml:space="preserve"> s strani naročnika.</w:t>
      </w:r>
    </w:p>
    <w:p w14:paraId="458041E7" w14:textId="76584BAE" w:rsidR="00FB31C9" w:rsidRDefault="00FB31C9" w:rsidP="00FB31C9">
      <w:pPr>
        <w:jc w:val="both"/>
        <w:rPr>
          <w:rFonts w:cs="Arial"/>
        </w:rPr>
      </w:pPr>
      <w:r w:rsidRPr="00102B47">
        <w:rPr>
          <w:rFonts w:cs="Arial"/>
        </w:rPr>
        <w:t xml:space="preserve">Odzivni čas </w:t>
      </w:r>
      <w:r w:rsidR="00B12144">
        <w:rPr>
          <w:rFonts w:cs="Arial"/>
        </w:rPr>
        <w:t xml:space="preserve">ponudnika – </w:t>
      </w:r>
      <w:r w:rsidRPr="00102B47">
        <w:rPr>
          <w:rFonts w:cs="Arial"/>
        </w:rPr>
        <w:t xml:space="preserve">izvajalca je </w:t>
      </w:r>
      <w:r w:rsidR="00F87B03">
        <w:rPr>
          <w:rFonts w:cs="Arial"/>
        </w:rPr>
        <w:t>najkasneje v treh</w:t>
      </w:r>
      <w:r>
        <w:rPr>
          <w:rFonts w:cs="Arial"/>
        </w:rPr>
        <w:t xml:space="preserve"> (3)</w:t>
      </w:r>
      <w:r w:rsidRPr="00102B47">
        <w:rPr>
          <w:rFonts w:cs="Arial"/>
        </w:rPr>
        <w:t xml:space="preserve"> dneh (od pon. </w:t>
      </w:r>
      <w:r>
        <w:rPr>
          <w:rFonts w:cs="Arial"/>
        </w:rPr>
        <w:t>do</w:t>
      </w:r>
      <w:r w:rsidRPr="00102B47">
        <w:rPr>
          <w:rFonts w:cs="Arial"/>
        </w:rPr>
        <w:t xml:space="preserve"> pet.</w:t>
      </w:r>
      <w:r>
        <w:rPr>
          <w:rFonts w:cs="Arial"/>
        </w:rPr>
        <w:t xml:space="preserve"> v času od 16:01 do 6:59 ure</w:t>
      </w:r>
      <w:r w:rsidRPr="00102B47">
        <w:rPr>
          <w:rFonts w:cs="Arial"/>
        </w:rPr>
        <w:t>)</w:t>
      </w:r>
      <w:r>
        <w:rPr>
          <w:rFonts w:cs="Arial"/>
        </w:rPr>
        <w:t xml:space="preserve"> in v dela prostih dni (vikendi, prazniki, ipd.), šteto </w:t>
      </w:r>
      <w:r w:rsidRPr="00337979">
        <w:rPr>
          <w:rFonts w:cs="Arial"/>
        </w:rPr>
        <w:t>od pisnega ali telefonskega obvestila s strani naročnika</w:t>
      </w:r>
      <w:r>
        <w:rPr>
          <w:rFonts w:cs="Arial"/>
        </w:rPr>
        <w:t>.</w:t>
      </w:r>
    </w:p>
    <w:p w14:paraId="269BF26C" w14:textId="4AED84C9" w:rsidR="001D4D04" w:rsidRPr="00F87B03" w:rsidRDefault="001D4D04" w:rsidP="000F5AF2">
      <w:pPr>
        <w:jc w:val="both"/>
        <w:rPr>
          <w:rFonts w:cs="Arial"/>
        </w:rPr>
      </w:pPr>
    </w:p>
    <w:p w14:paraId="74F21B11" w14:textId="26F13A98" w:rsidR="001D4D04" w:rsidRPr="000F5AF2" w:rsidRDefault="001D4D04" w:rsidP="00293B2F">
      <w:pPr>
        <w:pStyle w:val="Odstavekseznama"/>
        <w:numPr>
          <w:ilvl w:val="0"/>
          <w:numId w:val="9"/>
        </w:numPr>
        <w:rPr>
          <w:rFonts w:ascii="Arial" w:hAnsi="Arial" w:cs="Arial"/>
          <w:b/>
          <w:u w:val="single"/>
        </w:rPr>
      </w:pPr>
      <w:r>
        <w:rPr>
          <w:rFonts w:ascii="Arial" w:hAnsi="Arial" w:cs="Arial"/>
          <w:b/>
          <w:u w:val="single"/>
        </w:rPr>
        <w:t>Izredna popravila</w:t>
      </w:r>
    </w:p>
    <w:p w14:paraId="29569117" w14:textId="7D0722C5" w:rsidR="001D4D04" w:rsidRPr="002B2E67" w:rsidRDefault="001D4D04" w:rsidP="00582AC7">
      <w:pPr>
        <w:jc w:val="both"/>
        <w:rPr>
          <w:rFonts w:cs="Arial"/>
        </w:rPr>
      </w:pPr>
      <w:r w:rsidRPr="001D4D04">
        <w:rPr>
          <w:rFonts w:cs="Arial"/>
        </w:rPr>
        <w:t xml:space="preserve">V primeru, da gre za okvaro ali nepravilno delovanja sistema, pa zanjo ni odgovoren </w:t>
      </w:r>
      <w:r w:rsidR="00582AC7">
        <w:rPr>
          <w:rFonts w:cs="Arial"/>
        </w:rPr>
        <w:t>ponudnik –</w:t>
      </w:r>
      <w:r w:rsidR="00B12144">
        <w:rPr>
          <w:rFonts w:cs="Arial"/>
        </w:rPr>
        <w:t xml:space="preserve"> </w:t>
      </w:r>
      <w:r w:rsidRPr="001D4D04">
        <w:rPr>
          <w:rFonts w:cs="Arial"/>
        </w:rPr>
        <w:t>izvajalec iz naslova nepravilnega vzdrževanja sistema ali v primeru drugih potreb naročnika (npr. sprememba uporabniških kod, sprememba nastavitev sistemov, druge manjše spremembe na sistemih zaradi potreb naročnika), se storitev servisa</w:t>
      </w:r>
      <w:r>
        <w:rPr>
          <w:rFonts w:cs="Arial"/>
        </w:rPr>
        <w:t xml:space="preserve"> (tj. delo delavca)</w:t>
      </w:r>
      <w:r w:rsidRPr="001D4D04">
        <w:rPr>
          <w:rFonts w:cs="Arial"/>
        </w:rPr>
        <w:t xml:space="preserve"> obračuna po ceni/enoti iz pozicije »Redna servisna ura«, točka 3. Vzdrževanje sistema</w:t>
      </w:r>
      <w:r w:rsidR="006A6624">
        <w:rPr>
          <w:rFonts w:cs="Arial"/>
        </w:rPr>
        <w:t>,</w:t>
      </w:r>
      <w:r w:rsidRPr="001D4D04">
        <w:rPr>
          <w:rFonts w:cs="Arial"/>
        </w:rPr>
        <w:t xml:space="preserve"> obrazca OBR – 2.19 (Predračun).</w:t>
      </w:r>
      <w:r w:rsidR="00582AC7">
        <w:rPr>
          <w:rFonts w:cs="Arial"/>
        </w:rPr>
        <w:t xml:space="preserve"> V ceni/enoto redne servisne ure je vključena tudi kilometrina oz. čas na poti.</w:t>
      </w:r>
      <w:r w:rsidRPr="001D4D04">
        <w:rPr>
          <w:rFonts w:cs="Arial"/>
        </w:rPr>
        <w:t xml:space="preserve"> </w:t>
      </w:r>
      <w:r w:rsidR="00582AC7">
        <w:rPr>
          <w:rFonts w:cs="Arial"/>
        </w:rPr>
        <w:t>V primeru, da se pri storitvi servisa ugotovi potreba po zamenjavi opreme, materiala, ipd., se le-ta obračuna v okviru pozicije »Izredna popravila (tj. material, oprema, ipd.).</w:t>
      </w:r>
      <w:r w:rsidRPr="001D4D04">
        <w:rPr>
          <w:rFonts w:cs="Arial"/>
        </w:rPr>
        <w:t xml:space="preserve"> </w:t>
      </w:r>
    </w:p>
    <w:p w14:paraId="38C68836" w14:textId="77777777" w:rsidR="002B2E67" w:rsidRPr="002B2E67" w:rsidRDefault="002B2E67" w:rsidP="002B2E67">
      <w:pPr>
        <w:jc w:val="both"/>
        <w:rPr>
          <w:rFonts w:cs="Arial"/>
        </w:rPr>
      </w:pPr>
    </w:p>
    <w:p w14:paraId="1790B2F7" w14:textId="0318A76B" w:rsidR="002B2E67" w:rsidRPr="002B2E67" w:rsidRDefault="00A63C47" w:rsidP="002B2E67">
      <w:pPr>
        <w:jc w:val="both"/>
        <w:rPr>
          <w:rFonts w:cs="Arial"/>
        </w:rPr>
      </w:pPr>
      <w:r>
        <w:rPr>
          <w:rFonts w:cs="Arial"/>
        </w:rPr>
        <w:t>Ponudnik – i</w:t>
      </w:r>
      <w:r w:rsidR="002B2E67" w:rsidRPr="00337979">
        <w:rPr>
          <w:rFonts w:cs="Arial"/>
        </w:rPr>
        <w:t xml:space="preserve">zvajalec </w:t>
      </w:r>
      <w:r w:rsidR="001D4D04" w:rsidRPr="00337979">
        <w:rPr>
          <w:rFonts w:cs="Arial"/>
        </w:rPr>
        <w:t>odpravi</w:t>
      </w:r>
      <w:r w:rsidR="002B2E67" w:rsidRPr="00337979">
        <w:rPr>
          <w:rFonts w:cs="Arial"/>
        </w:rPr>
        <w:t xml:space="preserve"> okvare ali nepravilno delovanje sistema v čim krajšem </w:t>
      </w:r>
      <w:r w:rsidR="00337979" w:rsidRPr="00337979">
        <w:rPr>
          <w:rFonts w:cs="Arial"/>
        </w:rPr>
        <w:t xml:space="preserve">možnem </w:t>
      </w:r>
      <w:r w:rsidR="002B2E67" w:rsidRPr="00337979">
        <w:rPr>
          <w:rFonts w:cs="Arial"/>
        </w:rPr>
        <w:t>času</w:t>
      </w:r>
      <w:r w:rsidR="00716CE5" w:rsidRPr="00716CE5">
        <w:rPr>
          <w:rFonts w:cs="Arial"/>
        </w:rPr>
        <w:t xml:space="preserve"> </w:t>
      </w:r>
      <w:r w:rsidR="00716CE5">
        <w:rPr>
          <w:rFonts w:cs="Arial"/>
        </w:rPr>
        <w:t>oz. v skladu z dogovorom z naročnikom</w:t>
      </w:r>
      <w:r w:rsidR="002B2E67" w:rsidRPr="00337979">
        <w:rPr>
          <w:rFonts w:cs="Arial"/>
        </w:rPr>
        <w:t xml:space="preserve">. </w:t>
      </w:r>
    </w:p>
    <w:p w14:paraId="0FF93DDA" w14:textId="2538CAFB" w:rsidR="001D4D04" w:rsidRDefault="001D4D04" w:rsidP="002B2E67">
      <w:pPr>
        <w:jc w:val="both"/>
        <w:rPr>
          <w:rFonts w:cs="Arial"/>
        </w:rPr>
      </w:pPr>
    </w:p>
    <w:p w14:paraId="6A0D6517" w14:textId="77777777" w:rsidR="00B12144" w:rsidRDefault="007A0DE4" w:rsidP="00102B47">
      <w:pPr>
        <w:pStyle w:val="Odstavekseznama"/>
        <w:numPr>
          <w:ilvl w:val="0"/>
          <w:numId w:val="9"/>
        </w:numPr>
        <w:rPr>
          <w:rFonts w:ascii="Arial" w:hAnsi="Arial" w:cs="Arial"/>
          <w:b/>
          <w:u w:val="single"/>
        </w:rPr>
      </w:pPr>
      <w:r>
        <w:rPr>
          <w:rFonts w:ascii="Arial" w:hAnsi="Arial" w:cs="Arial"/>
          <w:b/>
          <w:u w:val="single"/>
        </w:rPr>
        <w:t>Intervencijska ura</w:t>
      </w:r>
    </w:p>
    <w:p w14:paraId="0EEC688A" w14:textId="5B0BAD8A" w:rsidR="00B611AA" w:rsidRPr="00B12144" w:rsidRDefault="00102B47" w:rsidP="00B12144">
      <w:pPr>
        <w:rPr>
          <w:rFonts w:cs="Arial"/>
          <w:b/>
          <w:u w:val="single"/>
        </w:rPr>
      </w:pPr>
      <w:r w:rsidRPr="00B12144">
        <w:rPr>
          <w:rFonts w:cs="Arial"/>
        </w:rPr>
        <w:t>Inter</w:t>
      </w:r>
      <w:r w:rsidR="00814D29" w:rsidRPr="00B12144">
        <w:rPr>
          <w:rFonts w:cs="Arial"/>
        </w:rPr>
        <w:t>v</w:t>
      </w:r>
      <w:r w:rsidRPr="00B12144">
        <w:rPr>
          <w:rFonts w:cs="Arial"/>
        </w:rPr>
        <w:t xml:space="preserve">encijska ura se obračuna vseh nujnih in neodložljivih primerih </w:t>
      </w:r>
      <w:r w:rsidR="00337979" w:rsidRPr="00B12144">
        <w:rPr>
          <w:rFonts w:cs="Arial"/>
        </w:rPr>
        <w:t>pri po</w:t>
      </w:r>
      <w:r w:rsidR="00814D29" w:rsidRPr="00B12144">
        <w:rPr>
          <w:rFonts w:cs="Arial"/>
        </w:rPr>
        <w:t>p</w:t>
      </w:r>
      <w:r w:rsidR="00337979" w:rsidRPr="00B12144">
        <w:rPr>
          <w:rFonts w:cs="Arial"/>
        </w:rPr>
        <w:t>ravilu okvare</w:t>
      </w:r>
      <w:r w:rsidRPr="00B12144">
        <w:rPr>
          <w:rFonts w:cs="Arial"/>
        </w:rPr>
        <w:t xml:space="preserve"> ali nepravilnega delovanja sistema. </w:t>
      </w:r>
    </w:p>
    <w:p w14:paraId="530F047A" w14:textId="77777777" w:rsidR="00B611AA" w:rsidRDefault="00B611AA" w:rsidP="00102B47">
      <w:pPr>
        <w:jc w:val="both"/>
        <w:rPr>
          <w:rFonts w:cs="Arial"/>
        </w:rPr>
      </w:pPr>
    </w:p>
    <w:p w14:paraId="42F81099" w14:textId="7679C5EB" w:rsidR="00B611AA" w:rsidRDefault="00B611AA" w:rsidP="00B611AA">
      <w:pPr>
        <w:jc w:val="both"/>
        <w:rPr>
          <w:rFonts w:cs="Arial"/>
        </w:rPr>
      </w:pPr>
      <w:r w:rsidRPr="00102B47">
        <w:rPr>
          <w:rFonts w:cs="Arial"/>
        </w:rPr>
        <w:t>Interventno posredovanje se izvaja 24 ur/dan</w:t>
      </w:r>
      <w:r>
        <w:rPr>
          <w:rFonts w:cs="Arial"/>
        </w:rPr>
        <w:t>, 7 dni v tednu</w:t>
      </w:r>
      <w:r w:rsidRPr="00102B47">
        <w:rPr>
          <w:rFonts w:cs="Arial"/>
        </w:rPr>
        <w:t>.</w:t>
      </w:r>
    </w:p>
    <w:p w14:paraId="54547819" w14:textId="0F883CA0" w:rsidR="00B611AA" w:rsidRDefault="00102B47" w:rsidP="00102B47">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Pr>
          <w:rFonts w:cs="Arial"/>
        </w:rPr>
        <w:t>krajši od dveh (2)</w:t>
      </w:r>
      <w:r w:rsidRPr="00102B47">
        <w:rPr>
          <w:rFonts w:cs="Arial"/>
        </w:rPr>
        <w:t xml:space="preserve"> ur v delovnih dneh (od pon. </w:t>
      </w:r>
      <w:r>
        <w:rPr>
          <w:rFonts w:cs="Arial"/>
        </w:rPr>
        <w:t>do</w:t>
      </w:r>
      <w:r w:rsidRPr="00102B47">
        <w:rPr>
          <w:rFonts w:cs="Arial"/>
        </w:rPr>
        <w:t xml:space="preserve"> pet.</w:t>
      </w:r>
      <w:r>
        <w:rPr>
          <w:rFonts w:cs="Arial"/>
        </w:rPr>
        <w:t xml:space="preserve"> v času od 7. do 16. ure</w:t>
      </w:r>
      <w:r w:rsidRPr="00102B47">
        <w:rPr>
          <w:rFonts w:cs="Arial"/>
        </w:rPr>
        <w:t>)</w:t>
      </w:r>
      <w:r>
        <w:rPr>
          <w:rFonts w:cs="Arial"/>
        </w:rPr>
        <w:t xml:space="preserve">, šteto </w:t>
      </w:r>
      <w:r w:rsidRPr="00102B47">
        <w:rPr>
          <w:rFonts w:cs="Arial"/>
        </w:rPr>
        <w:t xml:space="preserve">od </w:t>
      </w:r>
      <w:r>
        <w:rPr>
          <w:rFonts w:cs="Arial"/>
        </w:rPr>
        <w:t xml:space="preserve">pisnega ali telefonskega </w:t>
      </w:r>
      <w:r w:rsidRPr="00102B47">
        <w:rPr>
          <w:rFonts w:cs="Arial"/>
        </w:rPr>
        <w:t>obvestila</w:t>
      </w:r>
      <w:r>
        <w:rPr>
          <w:rFonts w:cs="Arial"/>
        </w:rPr>
        <w:t xml:space="preserve"> </w:t>
      </w:r>
      <w:r w:rsidR="00B611AA">
        <w:rPr>
          <w:rFonts w:cs="Arial"/>
        </w:rPr>
        <w:t>s strani naročnika.</w:t>
      </w:r>
    </w:p>
    <w:p w14:paraId="2F3150BC" w14:textId="19123A84" w:rsidR="00B611AA" w:rsidRDefault="00B611AA" w:rsidP="00B611AA">
      <w:pPr>
        <w:jc w:val="both"/>
        <w:rPr>
          <w:rFonts w:cs="Arial"/>
        </w:rPr>
      </w:pPr>
      <w:r w:rsidRPr="00102B47">
        <w:rPr>
          <w:rFonts w:cs="Arial"/>
        </w:rPr>
        <w:t xml:space="preserve">Odzivni čas </w:t>
      </w:r>
      <w:r>
        <w:rPr>
          <w:rFonts w:cs="Arial"/>
        </w:rPr>
        <w:t>ponudnika –</w:t>
      </w:r>
      <w:r w:rsidR="00B12144">
        <w:rPr>
          <w:rFonts w:cs="Arial"/>
        </w:rPr>
        <w:t xml:space="preserve"> </w:t>
      </w:r>
      <w:r w:rsidRPr="00102B47">
        <w:rPr>
          <w:rFonts w:cs="Arial"/>
        </w:rPr>
        <w:t xml:space="preserve">izvajalca je </w:t>
      </w:r>
      <w:r>
        <w:rPr>
          <w:rFonts w:cs="Arial"/>
        </w:rPr>
        <w:t>krajši od treh (3)</w:t>
      </w:r>
      <w:r w:rsidRPr="00102B47">
        <w:rPr>
          <w:rFonts w:cs="Arial"/>
        </w:rPr>
        <w:t xml:space="preserve"> ur v delovnih dneh (od pon. </w:t>
      </w:r>
      <w:r>
        <w:rPr>
          <w:rFonts w:cs="Arial"/>
        </w:rPr>
        <w:t>do</w:t>
      </w:r>
      <w:r w:rsidRPr="00102B47">
        <w:rPr>
          <w:rFonts w:cs="Arial"/>
        </w:rPr>
        <w:t xml:space="preserve"> pet.</w:t>
      </w:r>
      <w:r>
        <w:rPr>
          <w:rFonts w:cs="Arial"/>
        </w:rPr>
        <w:t xml:space="preserve"> v času od 16:01 do 6:59 ure</w:t>
      </w:r>
      <w:r w:rsidRPr="00102B47">
        <w:rPr>
          <w:rFonts w:cs="Arial"/>
        </w:rPr>
        <w:t>)</w:t>
      </w:r>
      <w:r>
        <w:rPr>
          <w:rFonts w:cs="Arial"/>
        </w:rPr>
        <w:t xml:space="preserve"> in v dela prostih dni (vikendi, prazniki, ipd.)</w:t>
      </w:r>
      <w:r w:rsidR="00337979">
        <w:rPr>
          <w:rFonts w:cs="Arial"/>
        </w:rPr>
        <w:t xml:space="preserve">, šteto </w:t>
      </w:r>
      <w:r w:rsidR="00337979" w:rsidRPr="00337979">
        <w:rPr>
          <w:rFonts w:cs="Arial"/>
        </w:rPr>
        <w:t>od pisnega ali telefonskega obvestila s strani naročnika</w:t>
      </w:r>
      <w:r w:rsidR="00337979">
        <w:rPr>
          <w:rFonts w:cs="Arial"/>
        </w:rPr>
        <w:t>.</w:t>
      </w:r>
    </w:p>
    <w:p w14:paraId="27FF03FE" w14:textId="6715267F" w:rsidR="00E61796" w:rsidRDefault="00E61796" w:rsidP="00E61796">
      <w:pPr>
        <w:jc w:val="both"/>
        <w:rPr>
          <w:rFonts w:cs="Arial"/>
        </w:rPr>
      </w:pPr>
      <w:r>
        <w:rPr>
          <w:rFonts w:cs="Arial"/>
        </w:rPr>
        <w:lastRenderedPageBreak/>
        <w:t>V primeru, da je pri izvedbi intervencijske ure potrebno zamenjati opremo, material, ipd., se le-ta obračuna v okviru pozicije »Izredna popravila (tj. material, oprema, ipd.) iz točke</w:t>
      </w:r>
      <w:r w:rsidRPr="001D4D04">
        <w:rPr>
          <w:rFonts w:cs="Arial"/>
        </w:rPr>
        <w:t xml:space="preserve"> 3. Vzdrževanje sistema</w:t>
      </w:r>
      <w:r>
        <w:rPr>
          <w:rFonts w:cs="Arial"/>
        </w:rPr>
        <w:t>,</w:t>
      </w:r>
      <w:r w:rsidRPr="001D4D04">
        <w:rPr>
          <w:rFonts w:cs="Arial"/>
        </w:rPr>
        <w:t xml:space="preserve"> obrazca OBR – 2.19 (Predračun)</w:t>
      </w:r>
      <w:r>
        <w:rPr>
          <w:rFonts w:cs="Arial"/>
        </w:rPr>
        <w:t>.</w:t>
      </w:r>
    </w:p>
    <w:p w14:paraId="3E26A808" w14:textId="575C3F4D" w:rsidR="00A931A4" w:rsidRPr="00BC269A" w:rsidRDefault="00A931A4" w:rsidP="00BC269A">
      <w:pPr>
        <w:jc w:val="both"/>
        <w:rPr>
          <w:rFonts w:cs="Arial"/>
        </w:rPr>
      </w:pPr>
    </w:p>
    <w:p w14:paraId="3229905C" w14:textId="775344D9" w:rsidR="00F8141F" w:rsidRPr="00F8141F" w:rsidRDefault="00F8141F" w:rsidP="00293B2F">
      <w:pPr>
        <w:pStyle w:val="Odstavekseznama"/>
        <w:numPr>
          <w:ilvl w:val="0"/>
          <w:numId w:val="6"/>
        </w:numPr>
        <w:spacing w:line="240" w:lineRule="auto"/>
        <w:rPr>
          <w:rFonts w:ascii="Arial" w:hAnsi="Arial" w:cs="Arial"/>
          <w:b/>
          <w:u w:val="single"/>
        </w:rPr>
      </w:pPr>
      <w:r w:rsidRPr="00F8141F">
        <w:rPr>
          <w:rFonts w:ascii="Arial" w:hAnsi="Arial" w:cs="Arial"/>
          <w:b/>
          <w:u w:val="single"/>
        </w:rPr>
        <w:t>VIDEONADZORNI SISTEM</w:t>
      </w:r>
    </w:p>
    <w:p w14:paraId="1E73937B" w14:textId="46153FBD" w:rsidR="00BF6D4D" w:rsidRDefault="00BF6D4D" w:rsidP="00BF6D4D">
      <w:pPr>
        <w:jc w:val="both"/>
        <w:rPr>
          <w:rFonts w:cs="Arial"/>
        </w:rPr>
      </w:pPr>
      <w:r>
        <w:rPr>
          <w:rFonts w:cs="Arial"/>
        </w:rPr>
        <w:t>Storitve videonadzora se izvajajo na lokacijah oz. za lokacije:</w:t>
      </w:r>
    </w:p>
    <w:p w14:paraId="52EDA21C"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Dolenja vas;</w:t>
      </w:r>
    </w:p>
    <w:p w14:paraId="0170F081"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Kočevje;</w:t>
      </w:r>
    </w:p>
    <w:p w14:paraId="64C740A7"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SND Ortnek;</w:t>
      </w:r>
    </w:p>
    <w:p w14:paraId="4B0844EC"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Podgora;</w:t>
      </w:r>
    </w:p>
    <w:p w14:paraId="1748F983"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Prestranek;</w:t>
      </w:r>
    </w:p>
    <w:p w14:paraId="6598E005"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Straža;</w:t>
      </w:r>
    </w:p>
    <w:p w14:paraId="34D6F9F5"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Zalog;</w:t>
      </w:r>
    </w:p>
    <w:p w14:paraId="363FF330"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Zbelovo;</w:t>
      </w:r>
    </w:p>
    <w:p w14:paraId="4E614158"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Žitno skladišče Celje;</w:t>
      </w:r>
    </w:p>
    <w:p w14:paraId="04149CB2" w14:textId="77777777" w:rsidR="00BF6D4D" w:rsidRPr="00C87B02"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Blanca;</w:t>
      </w:r>
    </w:p>
    <w:p w14:paraId="5C989B6D" w14:textId="31E2CBC4" w:rsidR="00BF6D4D" w:rsidRDefault="00BF6D4D" w:rsidP="00BF6D4D">
      <w:pPr>
        <w:pStyle w:val="Odstavekseznama"/>
        <w:numPr>
          <w:ilvl w:val="0"/>
          <w:numId w:val="13"/>
        </w:numPr>
        <w:spacing w:line="240" w:lineRule="auto"/>
        <w:ind w:left="357" w:hanging="357"/>
        <w:rPr>
          <w:rFonts w:ascii="Arial" w:hAnsi="Arial" w:cs="Arial"/>
        </w:rPr>
      </w:pPr>
      <w:r w:rsidRPr="00C87B02">
        <w:rPr>
          <w:rFonts w:ascii="Arial" w:hAnsi="Arial" w:cs="Arial"/>
        </w:rPr>
        <w:t>Skladišče Slovenja vas</w:t>
      </w:r>
      <w:r>
        <w:rPr>
          <w:rFonts w:ascii="Arial" w:hAnsi="Arial" w:cs="Arial"/>
        </w:rPr>
        <w:t>;</w:t>
      </w:r>
    </w:p>
    <w:p w14:paraId="0456279E" w14:textId="66FBB34C" w:rsidR="00BF6D4D" w:rsidRDefault="00BF6D4D" w:rsidP="00BF6D4D">
      <w:pPr>
        <w:pStyle w:val="Odstavekseznama"/>
        <w:numPr>
          <w:ilvl w:val="0"/>
          <w:numId w:val="13"/>
        </w:numPr>
        <w:spacing w:line="240" w:lineRule="auto"/>
        <w:rPr>
          <w:rFonts w:ascii="Arial" w:hAnsi="Arial" w:cs="Arial"/>
        </w:rPr>
      </w:pPr>
      <w:r>
        <w:rPr>
          <w:rFonts w:ascii="Arial" w:hAnsi="Arial" w:cs="Arial"/>
        </w:rPr>
        <w:t>ZRSBR – Uprava;</w:t>
      </w:r>
    </w:p>
    <w:p w14:paraId="64AFF8A4" w14:textId="36733E40" w:rsidR="00BF6D4D" w:rsidRPr="00BF6D4D" w:rsidRDefault="00BF6D4D" w:rsidP="00BF6D4D">
      <w:pPr>
        <w:pStyle w:val="Odstavekseznama"/>
        <w:numPr>
          <w:ilvl w:val="0"/>
          <w:numId w:val="13"/>
        </w:numPr>
        <w:spacing w:line="240" w:lineRule="auto"/>
        <w:rPr>
          <w:rFonts w:ascii="Arial" w:hAnsi="Arial" w:cs="Arial"/>
        </w:rPr>
      </w:pPr>
      <w:r>
        <w:rPr>
          <w:rFonts w:ascii="Arial" w:hAnsi="Arial" w:cs="Arial"/>
        </w:rPr>
        <w:t>S</w:t>
      </w:r>
      <w:r w:rsidRPr="003F3A8B">
        <w:rPr>
          <w:rFonts w:ascii="Arial" w:hAnsi="Arial" w:cs="Arial"/>
        </w:rPr>
        <w:t>kladišče EKO – NAFTA Lendava</w:t>
      </w:r>
      <w:r>
        <w:rPr>
          <w:rFonts w:ascii="Arial" w:hAnsi="Arial" w:cs="Arial"/>
        </w:rPr>
        <w:t>.</w:t>
      </w:r>
    </w:p>
    <w:p w14:paraId="2181812A" w14:textId="74136A92" w:rsidR="00BF6D4D" w:rsidRPr="00021E4B" w:rsidRDefault="000B571B" w:rsidP="00BF6D4D">
      <w:pPr>
        <w:jc w:val="both"/>
        <w:rPr>
          <w:rFonts w:cs="Arial"/>
        </w:rPr>
      </w:pPr>
      <w:r>
        <w:rPr>
          <w:rFonts w:cs="Arial"/>
        </w:rPr>
        <w:t>N</w:t>
      </w:r>
      <w:r w:rsidR="00BF6D4D">
        <w:rPr>
          <w:rFonts w:cs="Arial"/>
        </w:rPr>
        <w:t xml:space="preserve">aročnik </w:t>
      </w:r>
      <w:r>
        <w:rPr>
          <w:rFonts w:cs="Arial"/>
        </w:rPr>
        <w:t xml:space="preserve">si </w:t>
      </w:r>
      <w:r w:rsidR="00BF6D4D">
        <w:rPr>
          <w:rFonts w:cs="Arial"/>
        </w:rPr>
        <w:t>pridržuje pravico, da se v času trajanja predmetnega javnega naročila (tj. v času trajanja pogodbe) storitev videonadzora izvaja še na drugih lokacijah naročnika.</w:t>
      </w:r>
    </w:p>
    <w:p w14:paraId="7BF70766" w14:textId="77777777" w:rsidR="004F6B0B" w:rsidRDefault="004F6B0B" w:rsidP="00A931A4">
      <w:pPr>
        <w:jc w:val="both"/>
        <w:rPr>
          <w:rFonts w:cs="Arial"/>
        </w:rPr>
      </w:pPr>
    </w:p>
    <w:p w14:paraId="3B488371" w14:textId="5F21C6D3" w:rsidR="00603995" w:rsidRDefault="00603995" w:rsidP="00603995">
      <w:pPr>
        <w:jc w:val="both"/>
        <w:rPr>
          <w:rFonts w:cs="Arial"/>
        </w:rPr>
      </w:pPr>
      <w:r w:rsidRPr="004F6B0B">
        <w:rPr>
          <w:rFonts w:cs="Arial"/>
        </w:rPr>
        <w:t>Izvaja se redni daljinski pregled delovanja sistemov</w:t>
      </w:r>
      <w:r w:rsidR="00716CE5">
        <w:rPr>
          <w:rFonts w:cs="Arial"/>
        </w:rPr>
        <w:t xml:space="preserve"> in parametrizacija</w:t>
      </w:r>
      <w:r w:rsidRPr="004F6B0B">
        <w:rPr>
          <w:rFonts w:cs="Arial"/>
        </w:rPr>
        <w:t xml:space="preserve"> videonad</w:t>
      </w:r>
      <w:r>
        <w:rPr>
          <w:rFonts w:cs="Arial"/>
        </w:rPr>
        <w:t>z</w:t>
      </w:r>
      <w:r w:rsidRPr="004F6B0B">
        <w:rPr>
          <w:rFonts w:cs="Arial"/>
        </w:rPr>
        <w:t>or</w:t>
      </w:r>
      <w:r>
        <w:rPr>
          <w:rFonts w:cs="Arial"/>
        </w:rPr>
        <w:t xml:space="preserve">a </w:t>
      </w:r>
      <w:r w:rsidR="00716CE5">
        <w:rPr>
          <w:rFonts w:cs="Arial"/>
        </w:rPr>
        <w:t>ter</w:t>
      </w:r>
      <w:r>
        <w:rPr>
          <w:rFonts w:cs="Arial"/>
        </w:rPr>
        <w:t xml:space="preserve"> redne posodobitve programske opreme snemalnih naprav in kamer. </w:t>
      </w:r>
    </w:p>
    <w:p w14:paraId="67E75732" w14:textId="77777777" w:rsidR="00603995" w:rsidRDefault="00603995" w:rsidP="00603995">
      <w:pPr>
        <w:jc w:val="both"/>
        <w:rPr>
          <w:rFonts w:cs="Arial"/>
        </w:rPr>
      </w:pPr>
    </w:p>
    <w:p w14:paraId="31090E81" w14:textId="6744265E" w:rsidR="00603995" w:rsidRDefault="00603995" w:rsidP="00603995">
      <w:pPr>
        <w:jc w:val="both"/>
        <w:rPr>
          <w:rFonts w:cs="Arial"/>
        </w:rPr>
      </w:pPr>
      <w:r>
        <w:rPr>
          <w:rFonts w:cs="Arial"/>
        </w:rPr>
        <w:t>Redni pregledi se izvajajo dal</w:t>
      </w:r>
      <w:r w:rsidR="00814D29">
        <w:rPr>
          <w:rFonts w:cs="Arial"/>
        </w:rPr>
        <w:t>jin</w:t>
      </w:r>
      <w:r>
        <w:rPr>
          <w:rFonts w:cs="Arial"/>
        </w:rPr>
        <w:t xml:space="preserve">sko, vsaj enkrat (1) na teden in vodi se digitalni dnevnik pregledov, ki je na strežniku na lokaciji naročnika. </w:t>
      </w:r>
    </w:p>
    <w:p w14:paraId="1E4C3990" w14:textId="4F96A09C" w:rsidR="00716CE5" w:rsidRDefault="00716CE5" w:rsidP="00603995">
      <w:pPr>
        <w:jc w:val="both"/>
        <w:rPr>
          <w:rFonts w:cs="Arial"/>
        </w:rPr>
      </w:pPr>
    </w:p>
    <w:p w14:paraId="7AD5439A" w14:textId="1B5117DD" w:rsidR="00716CE5" w:rsidRPr="002B2E67" w:rsidRDefault="00716CE5" w:rsidP="00716CE5">
      <w:pPr>
        <w:jc w:val="both"/>
        <w:rPr>
          <w:rFonts w:cs="Arial"/>
        </w:rPr>
      </w:pPr>
      <w:r>
        <w:rPr>
          <w:rFonts w:cs="Arial"/>
        </w:rPr>
        <w:t>Izredna popravila (tj. menjava dotraj</w:t>
      </w:r>
      <w:r w:rsidR="00814D29">
        <w:rPr>
          <w:rFonts w:cs="Arial"/>
        </w:rPr>
        <w:t>a</w:t>
      </w:r>
      <w:r>
        <w:rPr>
          <w:rFonts w:cs="Arial"/>
        </w:rPr>
        <w:t>nih kamer, snemalnikov, diskov, itd.) se izvajajo po potrebi oz. v primeru, da pride do okvare. S</w:t>
      </w:r>
      <w:r w:rsidRPr="001D4D04">
        <w:rPr>
          <w:rFonts w:cs="Arial"/>
        </w:rPr>
        <w:t>toritev servisa</w:t>
      </w:r>
      <w:r>
        <w:rPr>
          <w:rFonts w:cs="Arial"/>
        </w:rPr>
        <w:t xml:space="preserve"> (tj. delo delavca)</w:t>
      </w:r>
      <w:r w:rsidRPr="001D4D04">
        <w:rPr>
          <w:rFonts w:cs="Arial"/>
        </w:rPr>
        <w:t xml:space="preserve"> </w:t>
      </w:r>
      <w:r>
        <w:rPr>
          <w:rFonts w:cs="Arial"/>
        </w:rPr>
        <w:t xml:space="preserve">se </w:t>
      </w:r>
      <w:r w:rsidRPr="001D4D04">
        <w:rPr>
          <w:rFonts w:cs="Arial"/>
        </w:rPr>
        <w:t xml:space="preserve">obračuna po ceni/enoti iz pozicije »Redna servisna ura«, točka </w:t>
      </w:r>
      <w:r>
        <w:rPr>
          <w:rFonts w:cs="Arial"/>
        </w:rPr>
        <w:t>4.</w:t>
      </w:r>
      <w:r w:rsidRPr="001D4D04">
        <w:rPr>
          <w:rFonts w:cs="Arial"/>
        </w:rPr>
        <w:t xml:space="preserve"> </w:t>
      </w:r>
      <w:r>
        <w:rPr>
          <w:rFonts w:cs="Arial"/>
        </w:rPr>
        <w:t>VIDEO NADZORNI SISTEM,</w:t>
      </w:r>
      <w:r w:rsidRPr="001D4D04">
        <w:rPr>
          <w:rFonts w:cs="Arial"/>
        </w:rPr>
        <w:t xml:space="preserve"> obrazca OBR – 2.19 (Predračun).</w:t>
      </w:r>
      <w:r>
        <w:rPr>
          <w:rFonts w:cs="Arial"/>
        </w:rPr>
        <w:t xml:space="preserve"> V ceni/enoto redne servisne ure je vključena tudi kilometrina oz. čas na poti.</w:t>
      </w:r>
      <w:r w:rsidRPr="001D4D04">
        <w:rPr>
          <w:rFonts w:cs="Arial"/>
        </w:rPr>
        <w:t xml:space="preserve"> </w:t>
      </w:r>
      <w:r>
        <w:rPr>
          <w:rFonts w:cs="Arial"/>
        </w:rPr>
        <w:t>V primeru, da se pri storitvi servisa ugotovi potreba po zamenjavi opr</w:t>
      </w:r>
      <w:r w:rsidR="00814D29">
        <w:rPr>
          <w:rFonts w:cs="Arial"/>
        </w:rPr>
        <w:t>em</w:t>
      </w:r>
      <w:r w:rsidR="000B571B">
        <w:rPr>
          <w:rFonts w:cs="Arial"/>
        </w:rPr>
        <w:t>e</w:t>
      </w:r>
      <w:r>
        <w:rPr>
          <w:rFonts w:cs="Arial"/>
        </w:rPr>
        <w:t>, materiala, kamere, delov kamere, snemalnikov, diskov, ipd., se le-ta obračuna v okviru pozicije »Izredna popravila (tj. menjava dotrajanih kamer, snemalnikov, diskov, ipd.).</w:t>
      </w:r>
      <w:r w:rsidRPr="001D4D04">
        <w:rPr>
          <w:rFonts w:cs="Arial"/>
        </w:rPr>
        <w:t xml:space="preserve"> </w:t>
      </w:r>
    </w:p>
    <w:p w14:paraId="609C62D4" w14:textId="607F6EB6" w:rsidR="00716CE5" w:rsidRDefault="00716CE5" w:rsidP="00603995">
      <w:pPr>
        <w:jc w:val="both"/>
        <w:rPr>
          <w:rFonts w:cs="Arial"/>
        </w:rPr>
      </w:pPr>
    </w:p>
    <w:p w14:paraId="05B15C10" w14:textId="781486B2" w:rsidR="00716CE5" w:rsidRPr="002B2E67" w:rsidRDefault="00A63C47" w:rsidP="00716CE5">
      <w:pPr>
        <w:jc w:val="both"/>
        <w:rPr>
          <w:rFonts w:cs="Arial"/>
        </w:rPr>
      </w:pPr>
      <w:r>
        <w:rPr>
          <w:rFonts w:cs="Arial"/>
        </w:rPr>
        <w:t>Ponudnik – I</w:t>
      </w:r>
      <w:r w:rsidR="00716CE5" w:rsidRPr="00337979">
        <w:rPr>
          <w:rFonts w:cs="Arial"/>
        </w:rPr>
        <w:t>zvajalec odpravi okvare v čim krajšem možnem času</w:t>
      </w:r>
      <w:r w:rsidR="00716CE5">
        <w:rPr>
          <w:rFonts w:cs="Arial"/>
        </w:rPr>
        <w:t xml:space="preserve"> oz. v skladu z dogovorom z naročnikom</w:t>
      </w:r>
      <w:r w:rsidR="00716CE5" w:rsidRPr="00337979">
        <w:rPr>
          <w:rFonts w:cs="Arial"/>
        </w:rPr>
        <w:t xml:space="preserve">. </w:t>
      </w:r>
    </w:p>
    <w:p w14:paraId="468A2C9B" w14:textId="77777777" w:rsidR="00A931A4" w:rsidRDefault="00A931A4" w:rsidP="00A931A4">
      <w:pPr>
        <w:jc w:val="both"/>
        <w:rPr>
          <w:rFonts w:cs="Arial"/>
          <w:sz w:val="24"/>
          <w:szCs w:val="24"/>
        </w:rPr>
      </w:pPr>
    </w:p>
    <w:p w14:paraId="00D22B0C" w14:textId="14225CEC" w:rsidR="00B12144" w:rsidRPr="00F8141F" w:rsidRDefault="00385F23" w:rsidP="00B12144">
      <w:pPr>
        <w:pStyle w:val="Odstavekseznama"/>
        <w:numPr>
          <w:ilvl w:val="0"/>
          <w:numId w:val="6"/>
        </w:numPr>
        <w:spacing w:line="240" w:lineRule="auto"/>
        <w:rPr>
          <w:rFonts w:ascii="Arial" w:hAnsi="Arial" w:cs="Arial"/>
          <w:b/>
          <w:u w:val="single"/>
        </w:rPr>
      </w:pPr>
      <w:r>
        <w:rPr>
          <w:rFonts w:ascii="Arial" w:hAnsi="Arial" w:cs="Arial"/>
          <w:b/>
          <w:u w:val="single"/>
        </w:rPr>
        <w:t>NAČRT</w:t>
      </w:r>
      <w:r w:rsidR="00E66F17">
        <w:rPr>
          <w:rFonts w:ascii="Arial" w:hAnsi="Arial" w:cs="Arial"/>
          <w:b/>
          <w:u w:val="single"/>
        </w:rPr>
        <w:t xml:space="preserve"> VAROVANJA</w:t>
      </w:r>
    </w:p>
    <w:p w14:paraId="22E2BFEE" w14:textId="76B87CDF" w:rsidR="00A63C47" w:rsidRDefault="00A63C47" w:rsidP="00FB7C2D">
      <w:pPr>
        <w:jc w:val="both"/>
        <w:rPr>
          <w:rFonts w:cs="Arial"/>
        </w:rPr>
      </w:pPr>
      <w:r>
        <w:rPr>
          <w:rFonts w:cs="Arial"/>
        </w:rPr>
        <w:t xml:space="preserve">Ponudnik – Izvajalec </w:t>
      </w:r>
      <w:r w:rsidR="0017034C" w:rsidRPr="0017034C">
        <w:rPr>
          <w:rFonts w:cs="Arial"/>
        </w:rPr>
        <w:t xml:space="preserve">na podlagi 69. člena Zakona o zasebnem varovanju (Uradni list RS, št. 17/11; v nadaljevanju: ZZasV-1) in na podlagi Uredbe o obveznem organiziranju varovanja (Uradni list RS, št. 80/12; v nadaljevanju: Uredba) </w:t>
      </w:r>
      <w:r>
        <w:rPr>
          <w:rFonts w:cs="Arial"/>
        </w:rPr>
        <w:t>izdela načrt varovanja za naslednje objekte/skladišča naročnika, in sicer:</w:t>
      </w:r>
    </w:p>
    <w:p w14:paraId="57F86E2A" w14:textId="4429FBA8"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Dolenja vas;</w:t>
      </w:r>
    </w:p>
    <w:p w14:paraId="70A7146D" w14:textId="72B83AB3"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Kočevje;</w:t>
      </w:r>
    </w:p>
    <w:p w14:paraId="54C78B43" w14:textId="0BB97EBA"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naftnih derivatov Ortnek (SND Ortnek)</w:t>
      </w:r>
      <w:r>
        <w:rPr>
          <w:rFonts w:eastAsia="Calibri" w:cs="Arial"/>
          <w:lang w:eastAsia="en-US"/>
        </w:rPr>
        <w:t>;</w:t>
      </w:r>
    </w:p>
    <w:p w14:paraId="06367850" w14:textId="2E028551" w:rsidR="00A63C47" w:rsidRPr="00A63C47" w:rsidRDefault="00A63C47" w:rsidP="00A63C47">
      <w:pPr>
        <w:numPr>
          <w:ilvl w:val="0"/>
          <w:numId w:val="12"/>
        </w:numPr>
        <w:ind w:left="357" w:hanging="357"/>
        <w:contextualSpacing/>
        <w:jc w:val="both"/>
        <w:rPr>
          <w:rFonts w:eastAsia="Calibri" w:cs="Arial"/>
          <w:lang w:eastAsia="en-US"/>
        </w:rPr>
      </w:pPr>
      <w:r>
        <w:rPr>
          <w:rFonts w:eastAsia="Calibri" w:cs="Arial"/>
          <w:lang w:eastAsia="en-US"/>
        </w:rPr>
        <w:t>Skladišče Podgora</w:t>
      </w:r>
      <w:r w:rsidRPr="00A63C47">
        <w:rPr>
          <w:rFonts w:eastAsia="Calibri" w:cs="Arial"/>
          <w:lang w:eastAsia="en-US"/>
        </w:rPr>
        <w:t>;</w:t>
      </w:r>
    </w:p>
    <w:p w14:paraId="72B248E9" w14:textId="1CDC9809"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Prestranek;</w:t>
      </w:r>
    </w:p>
    <w:p w14:paraId="3CA40729" w14:textId="0753175B"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Straža;</w:t>
      </w:r>
    </w:p>
    <w:p w14:paraId="2E92E72E" w14:textId="50C9ADDA"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Zbelovo;</w:t>
      </w:r>
    </w:p>
    <w:p w14:paraId="54BBAC3F" w14:textId="67998BCD"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Žitno skladišče Celje;</w:t>
      </w:r>
    </w:p>
    <w:p w14:paraId="3ECBD33D" w14:textId="6BF6D1DF" w:rsidR="00A63C47" w:rsidRPr="00A63C47" w:rsidRDefault="00A63C47" w:rsidP="00A63C47">
      <w:pPr>
        <w:numPr>
          <w:ilvl w:val="0"/>
          <w:numId w:val="12"/>
        </w:numPr>
        <w:ind w:left="357" w:hanging="357"/>
        <w:contextualSpacing/>
        <w:jc w:val="both"/>
        <w:rPr>
          <w:rFonts w:eastAsia="Calibri" w:cs="Arial"/>
          <w:lang w:eastAsia="en-US"/>
        </w:rPr>
      </w:pPr>
      <w:r w:rsidRPr="00A63C47">
        <w:rPr>
          <w:rFonts w:eastAsia="Calibri" w:cs="Arial"/>
          <w:lang w:eastAsia="en-US"/>
        </w:rPr>
        <w:t>Skladišče Blanca;</w:t>
      </w:r>
    </w:p>
    <w:p w14:paraId="5D1B4B95" w14:textId="77777777" w:rsidR="00A63C47" w:rsidRDefault="00A63C47" w:rsidP="00FB7C2D">
      <w:pPr>
        <w:numPr>
          <w:ilvl w:val="0"/>
          <w:numId w:val="12"/>
        </w:numPr>
        <w:ind w:left="357" w:hanging="357"/>
        <w:contextualSpacing/>
        <w:jc w:val="both"/>
        <w:rPr>
          <w:rFonts w:eastAsia="Calibri" w:cs="Arial"/>
          <w:lang w:eastAsia="en-US"/>
        </w:rPr>
      </w:pPr>
      <w:r w:rsidRPr="00A63C47">
        <w:rPr>
          <w:rFonts w:eastAsia="Calibri" w:cs="Arial"/>
          <w:lang w:eastAsia="en-US"/>
        </w:rPr>
        <w:lastRenderedPageBreak/>
        <w:t>Sklad</w:t>
      </w:r>
      <w:bookmarkStart w:id="0" w:name="_GoBack"/>
      <w:bookmarkEnd w:id="0"/>
      <w:r w:rsidRPr="00A63C47">
        <w:rPr>
          <w:rFonts w:eastAsia="Calibri" w:cs="Arial"/>
          <w:lang w:eastAsia="en-US"/>
        </w:rPr>
        <w:t>išče Slovenja vas</w:t>
      </w:r>
      <w:r>
        <w:rPr>
          <w:rFonts w:eastAsia="Calibri" w:cs="Arial"/>
          <w:lang w:eastAsia="en-US"/>
        </w:rPr>
        <w:t>.</w:t>
      </w:r>
    </w:p>
    <w:p w14:paraId="7D66029B" w14:textId="77777777" w:rsidR="00F72A75" w:rsidRDefault="00F72A75" w:rsidP="00A63C47">
      <w:pPr>
        <w:contextualSpacing/>
        <w:jc w:val="both"/>
        <w:rPr>
          <w:rFonts w:cs="Arial"/>
        </w:rPr>
      </w:pPr>
    </w:p>
    <w:p w14:paraId="6E7A38E2" w14:textId="010023B2" w:rsidR="00E66F17" w:rsidRDefault="00E66F17" w:rsidP="00A63C47">
      <w:pPr>
        <w:contextualSpacing/>
        <w:jc w:val="both"/>
        <w:rPr>
          <w:rFonts w:cs="Arial"/>
        </w:rPr>
      </w:pPr>
      <w:r w:rsidRPr="00A63C47">
        <w:rPr>
          <w:rFonts w:cs="Arial"/>
        </w:rPr>
        <w:t xml:space="preserve">Naročnik si pridržuje pravico, v času trajanja predmetnega javnega naročila (tj. v času trajanja pogodbe), naročiti izdelavo načrta varovanja tudi za druge lokacije naročnika. </w:t>
      </w:r>
    </w:p>
    <w:p w14:paraId="26ED5D6C" w14:textId="4CA310F9" w:rsidR="009B310E" w:rsidRDefault="009B310E" w:rsidP="00A63C47">
      <w:pPr>
        <w:contextualSpacing/>
        <w:jc w:val="both"/>
        <w:rPr>
          <w:rFonts w:cs="Arial"/>
        </w:rPr>
      </w:pPr>
    </w:p>
    <w:p w14:paraId="26CF03E4" w14:textId="31BFAFFC" w:rsidR="009B310E" w:rsidRPr="00A63C47" w:rsidRDefault="009B310E" w:rsidP="00A63C47">
      <w:pPr>
        <w:contextualSpacing/>
        <w:jc w:val="both"/>
        <w:rPr>
          <w:rFonts w:eastAsia="Calibri" w:cs="Arial"/>
          <w:lang w:eastAsia="en-US"/>
        </w:rPr>
      </w:pPr>
      <w:r>
        <w:rPr>
          <w:rFonts w:eastAsia="Calibri" w:cs="Arial"/>
          <w:lang w:eastAsia="en-US"/>
        </w:rPr>
        <w:t>Pri izdelavi</w:t>
      </w:r>
      <w:r w:rsidRPr="009B310E">
        <w:rPr>
          <w:rFonts w:eastAsia="Calibri" w:cs="Arial"/>
          <w:lang w:eastAsia="en-US"/>
        </w:rPr>
        <w:t xml:space="preserve"> Načrt</w:t>
      </w:r>
      <w:r>
        <w:rPr>
          <w:rFonts w:eastAsia="Calibri" w:cs="Arial"/>
          <w:lang w:eastAsia="en-US"/>
        </w:rPr>
        <w:t>a</w:t>
      </w:r>
      <w:r w:rsidRPr="009B310E">
        <w:rPr>
          <w:rFonts w:eastAsia="Calibri" w:cs="Arial"/>
          <w:lang w:eastAsia="en-US"/>
        </w:rPr>
        <w:t xml:space="preserve"> varovanja </w:t>
      </w:r>
      <w:r>
        <w:rPr>
          <w:rFonts w:eastAsia="Calibri" w:cs="Arial"/>
          <w:lang w:eastAsia="en-US"/>
        </w:rPr>
        <w:t>je potrebno jasno definirati</w:t>
      </w:r>
      <w:r w:rsidRPr="009B310E">
        <w:rPr>
          <w:rFonts w:eastAsia="Calibri" w:cs="Arial"/>
          <w:lang w:eastAsia="en-US"/>
        </w:rPr>
        <w:t xml:space="preserve"> in </w:t>
      </w:r>
      <w:r>
        <w:rPr>
          <w:rFonts w:eastAsia="Calibri" w:cs="Arial"/>
          <w:lang w:eastAsia="en-US"/>
        </w:rPr>
        <w:t xml:space="preserve">zapisati </w:t>
      </w:r>
      <w:r w:rsidRPr="009B310E">
        <w:rPr>
          <w:rFonts w:eastAsia="Calibri" w:cs="Arial"/>
          <w:lang w:eastAsia="en-US"/>
        </w:rPr>
        <w:t xml:space="preserve">stopnje zaostrovanja varnostnih ukrepov v primeru izrednih razmer </w:t>
      </w:r>
      <w:r>
        <w:rPr>
          <w:rStyle w:val="Sprotnaopomba-sklic"/>
          <w:rFonts w:eastAsia="Calibri" w:cs="Arial"/>
          <w:lang w:eastAsia="en-US"/>
        </w:rPr>
        <w:footnoteReference w:id="2"/>
      </w:r>
      <w:r w:rsidRPr="009B310E">
        <w:rPr>
          <w:rFonts w:eastAsia="Calibri" w:cs="Arial"/>
          <w:lang w:eastAsia="en-US"/>
        </w:rPr>
        <w:t xml:space="preserve">(npr. 1-normalne, 2-povečane, 3-zaostrene), ki so skladne z zakonodajo, </w:t>
      </w:r>
      <w:r>
        <w:rPr>
          <w:rFonts w:eastAsia="Calibri" w:cs="Arial"/>
          <w:lang w:eastAsia="en-US"/>
        </w:rPr>
        <w:t>izkušnjami ponudnika - izvajalca</w:t>
      </w:r>
      <w:r w:rsidRPr="009B310E">
        <w:rPr>
          <w:rFonts w:eastAsia="Calibri" w:cs="Arial"/>
          <w:lang w:eastAsia="en-US"/>
        </w:rPr>
        <w:t>, našimi potrebami in pričakovanji državnih organov, ki so</w:t>
      </w:r>
      <w:r>
        <w:rPr>
          <w:rFonts w:eastAsia="Calibri" w:cs="Arial"/>
          <w:lang w:eastAsia="en-US"/>
        </w:rPr>
        <w:t xml:space="preserve"> za to</w:t>
      </w:r>
      <w:r w:rsidRPr="009B310E">
        <w:rPr>
          <w:rFonts w:eastAsia="Calibri" w:cs="Arial"/>
          <w:lang w:eastAsia="en-US"/>
        </w:rPr>
        <w:t xml:space="preserve"> pristojni (</w:t>
      </w:r>
      <w:r>
        <w:rPr>
          <w:rFonts w:eastAsia="Calibri" w:cs="Arial"/>
          <w:lang w:eastAsia="en-US"/>
        </w:rPr>
        <w:t xml:space="preserve">npr. </w:t>
      </w:r>
      <w:r w:rsidRPr="009B310E">
        <w:rPr>
          <w:rFonts w:eastAsia="Calibri" w:cs="Arial"/>
          <w:lang w:eastAsia="en-US"/>
        </w:rPr>
        <w:t>MORS, MNZ</w:t>
      </w:r>
      <w:r>
        <w:rPr>
          <w:rFonts w:eastAsia="Calibri" w:cs="Arial"/>
          <w:lang w:eastAsia="en-US"/>
        </w:rPr>
        <w:t>, ipd.</w:t>
      </w:r>
      <w:r w:rsidRPr="009B310E">
        <w:rPr>
          <w:rFonts w:eastAsia="Calibri" w:cs="Arial"/>
          <w:lang w:eastAsia="en-US"/>
        </w:rPr>
        <w:t>)</w:t>
      </w:r>
      <w:r>
        <w:rPr>
          <w:rFonts w:eastAsia="Calibri" w:cs="Arial"/>
          <w:lang w:eastAsia="en-US"/>
        </w:rPr>
        <w:t>.</w:t>
      </w:r>
    </w:p>
    <w:p w14:paraId="2FFB786D" w14:textId="77777777" w:rsidR="0017034C" w:rsidRDefault="0017034C" w:rsidP="00A931A4">
      <w:pPr>
        <w:jc w:val="both"/>
        <w:rPr>
          <w:rFonts w:eastAsia="Calibri" w:cs="Arial"/>
          <w:bCs/>
          <w:lang w:eastAsia="en-US"/>
        </w:rPr>
      </w:pPr>
    </w:p>
    <w:p w14:paraId="24623376" w14:textId="7BD02AFE" w:rsidR="009B310E" w:rsidRDefault="0017034C" w:rsidP="00A931A4">
      <w:pPr>
        <w:jc w:val="both"/>
        <w:rPr>
          <w:rFonts w:eastAsia="Calibri" w:cs="Arial"/>
          <w:bCs/>
          <w:lang w:eastAsia="en-US"/>
        </w:rPr>
      </w:pPr>
      <w:r>
        <w:rPr>
          <w:rFonts w:eastAsia="Calibri" w:cs="Arial"/>
          <w:bCs/>
          <w:lang w:eastAsia="en-US"/>
        </w:rPr>
        <w:t xml:space="preserve">Ponudnik – Izvajalec mora </w:t>
      </w:r>
      <w:r w:rsidR="00A678B4">
        <w:rPr>
          <w:rFonts w:eastAsia="Calibri" w:cs="Arial"/>
          <w:bCs/>
          <w:lang w:eastAsia="en-US"/>
        </w:rPr>
        <w:t xml:space="preserve">načrte varovanja, </w:t>
      </w:r>
      <w:r>
        <w:rPr>
          <w:rFonts w:eastAsia="Calibri" w:cs="Arial"/>
          <w:bCs/>
          <w:lang w:eastAsia="en-US"/>
        </w:rPr>
        <w:t>v skladu s 6. členom Uredbe</w:t>
      </w:r>
      <w:r w:rsidR="00A678B4">
        <w:rPr>
          <w:rFonts w:eastAsia="Calibri" w:cs="Arial"/>
          <w:bCs/>
          <w:lang w:eastAsia="en-US"/>
        </w:rPr>
        <w:t>,</w:t>
      </w:r>
      <w:r>
        <w:rPr>
          <w:rFonts w:eastAsia="Calibri" w:cs="Arial"/>
          <w:bCs/>
          <w:lang w:eastAsia="en-US"/>
        </w:rPr>
        <w:t xml:space="preserve"> ažurirati sproti glede na spremenjene okoliščine oz. oceno stopnje tveganja. V primeru </w:t>
      </w:r>
      <w:r w:rsidR="009B310E">
        <w:rPr>
          <w:rFonts w:eastAsia="Calibri" w:cs="Arial"/>
          <w:bCs/>
          <w:lang w:eastAsia="en-US"/>
        </w:rPr>
        <w:t>po ažuriranju načrta varovanja, se le-ta obračuna iz pozicij r</w:t>
      </w:r>
      <w:r>
        <w:rPr>
          <w:rFonts w:eastAsia="Calibri" w:cs="Arial"/>
          <w:bCs/>
          <w:lang w:eastAsia="en-US"/>
        </w:rPr>
        <w:t>evizij</w:t>
      </w:r>
      <w:r w:rsidR="009B310E">
        <w:rPr>
          <w:rFonts w:eastAsia="Calibri" w:cs="Arial"/>
          <w:bCs/>
          <w:lang w:eastAsia="en-US"/>
        </w:rPr>
        <w:t>a</w:t>
      </w:r>
      <w:r>
        <w:rPr>
          <w:rFonts w:eastAsia="Calibri" w:cs="Arial"/>
          <w:bCs/>
          <w:lang w:eastAsia="en-US"/>
        </w:rPr>
        <w:t>/dopolnitev/popravek obstoječega varnostnega načrta</w:t>
      </w:r>
      <w:r w:rsidR="009B310E">
        <w:rPr>
          <w:rFonts w:eastAsia="Calibri" w:cs="Arial"/>
          <w:bCs/>
          <w:lang w:eastAsia="en-US"/>
        </w:rPr>
        <w:t xml:space="preserve"> za posamezne lokacije obrazca OBR – 2.19 (Predračun). </w:t>
      </w:r>
    </w:p>
    <w:p w14:paraId="52E2B4C4" w14:textId="4921CFC9" w:rsidR="009B310E" w:rsidRDefault="009B310E" w:rsidP="00A931A4">
      <w:pPr>
        <w:jc w:val="both"/>
        <w:rPr>
          <w:rFonts w:eastAsia="Calibri" w:cs="Arial"/>
          <w:bCs/>
          <w:lang w:eastAsia="en-US"/>
        </w:rPr>
      </w:pPr>
    </w:p>
    <w:p w14:paraId="312D1FCC" w14:textId="77777777" w:rsidR="009B310E" w:rsidRDefault="009B310E" w:rsidP="00A931A4">
      <w:pPr>
        <w:jc w:val="both"/>
        <w:rPr>
          <w:rFonts w:eastAsia="Calibri" w:cs="Arial"/>
          <w:bCs/>
          <w:lang w:eastAsia="en-US"/>
        </w:rPr>
      </w:pPr>
    </w:p>
    <w:p w14:paraId="307FB464" w14:textId="77777777" w:rsidR="009B310E" w:rsidRDefault="009B310E" w:rsidP="00A931A4">
      <w:pPr>
        <w:jc w:val="both"/>
        <w:rPr>
          <w:rFonts w:eastAsia="Calibri" w:cs="Arial"/>
          <w:bCs/>
          <w:lang w:eastAsia="en-US"/>
        </w:rPr>
      </w:pPr>
    </w:p>
    <w:p w14:paraId="4EF8FCF7" w14:textId="77777777" w:rsidR="00A931A4" w:rsidRDefault="00A931A4" w:rsidP="00A931A4">
      <w:pPr>
        <w:jc w:val="both"/>
        <w:rPr>
          <w:rFonts w:cs="Arial"/>
          <w:sz w:val="24"/>
          <w:szCs w:val="24"/>
        </w:rPr>
      </w:pPr>
    </w:p>
    <w:p w14:paraId="2C735A69" w14:textId="77777777" w:rsidR="001006DF" w:rsidRDefault="001006DF" w:rsidP="00A931A4">
      <w:pPr>
        <w:jc w:val="both"/>
        <w:rPr>
          <w:rFonts w:cs="Arial"/>
          <w:i/>
        </w:rPr>
      </w:pPr>
    </w:p>
    <w:p w14:paraId="370EF268" w14:textId="77777777" w:rsidR="001006DF" w:rsidRDefault="001006DF" w:rsidP="00A931A4">
      <w:pPr>
        <w:jc w:val="both"/>
        <w:rPr>
          <w:rFonts w:cs="Arial"/>
          <w:i/>
        </w:rPr>
      </w:pPr>
    </w:p>
    <w:p w14:paraId="0A86A76A" w14:textId="77777777" w:rsidR="001006DF" w:rsidRDefault="001006DF" w:rsidP="00A931A4">
      <w:pPr>
        <w:jc w:val="both"/>
        <w:rPr>
          <w:rFonts w:cs="Arial"/>
          <w:i/>
        </w:rPr>
      </w:pPr>
    </w:p>
    <w:p w14:paraId="62CDA554" w14:textId="77777777" w:rsidR="009B310E" w:rsidRDefault="009B310E" w:rsidP="00A931A4">
      <w:pPr>
        <w:jc w:val="both"/>
        <w:rPr>
          <w:rFonts w:cs="Arial"/>
          <w:i/>
        </w:rPr>
      </w:pPr>
    </w:p>
    <w:p w14:paraId="0CFE921C" w14:textId="77777777" w:rsidR="009B310E" w:rsidRDefault="009B310E" w:rsidP="00A931A4">
      <w:pPr>
        <w:jc w:val="both"/>
        <w:rPr>
          <w:rFonts w:cs="Arial"/>
          <w:i/>
        </w:rPr>
      </w:pPr>
    </w:p>
    <w:p w14:paraId="4B68989C" w14:textId="77777777" w:rsidR="009B310E" w:rsidRDefault="009B310E" w:rsidP="00A931A4">
      <w:pPr>
        <w:jc w:val="both"/>
        <w:rPr>
          <w:rFonts w:cs="Arial"/>
          <w:i/>
        </w:rPr>
      </w:pPr>
    </w:p>
    <w:p w14:paraId="5A06585F" w14:textId="77777777" w:rsidR="009B310E" w:rsidRDefault="009B310E" w:rsidP="00A931A4">
      <w:pPr>
        <w:jc w:val="both"/>
        <w:rPr>
          <w:rFonts w:cs="Arial"/>
          <w:i/>
        </w:rPr>
      </w:pPr>
    </w:p>
    <w:p w14:paraId="04C95570" w14:textId="77777777" w:rsidR="009B310E" w:rsidRDefault="009B310E" w:rsidP="00A931A4">
      <w:pPr>
        <w:jc w:val="both"/>
        <w:rPr>
          <w:rFonts w:cs="Arial"/>
          <w:i/>
        </w:rPr>
      </w:pPr>
    </w:p>
    <w:p w14:paraId="72F6C576" w14:textId="77777777" w:rsidR="009B310E" w:rsidRDefault="009B310E" w:rsidP="00A931A4">
      <w:pPr>
        <w:jc w:val="both"/>
        <w:rPr>
          <w:rFonts w:cs="Arial"/>
          <w:i/>
        </w:rPr>
      </w:pPr>
    </w:p>
    <w:p w14:paraId="6A3C651F" w14:textId="77777777" w:rsidR="009B310E" w:rsidRDefault="009B310E" w:rsidP="00A931A4">
      <w:pPr>
        <w:jc w:val="both"/>
        <w:rPr>
          <w:rFonts w:cs="Arial"/>
          <w:i/>
        </w:rPr>
      </w:pPr>
    </w:p>
    <w:p w14:paraId="722F7E24" w14:textId="77777777" w:rsidR="009B310E" w:rsidRDefault="009B310E" w:rsidP="00A931A4">
      <w:pPr>
        <w:jc w:val="both"/>
        <w:rPr>
          <w:rFonts w:cs="Arial"/>
          <w:i/>
        </w:rPr>
      </w:pPr>
    </w:p>
    <w:p w14:paraId="5B2AD576" w14:textId="77777777" w:rsidR="009B310E" w:rsidRDefault="009B310E" w:rsidP="00A931A4">
      <w:pPr>
        <w:jc w:val="both"/>
        <w:rPr>
          <w:rFonts w:cs="Arial"/>
          <w:i/>
        </w:rPr>
      </w:pPr>
    </w:p>
    <w:p w14:paraId="1332424D" w14:textId="77777777" w:rsidR="009B310E" w:rsidRDefault="009B310E" w:rsidP="00A931A4">
      <w:pPr>
        <w:jc w:val="both"/>
        <w:rPr>
          <w:rFonts w:cs="Arial"/>
          <w:i/>
        </w:rPr>
      </w:pPr>
    </w:p>
    <w:p w14:paraId="3229F92D" w14:textId="77777777" w:rsidR="009B310E" w:rsidRDefault="009B310E" w:rsidP="00A931A4">
      <w:pPr>
        <w:jc w:val="both"/>
        <w:rPr>
          <w:rFonts w:cs="Arial"/>
          <w:i/>
        </w:rPr>
      </w:pPr>
    </w:p>
    <w:p w14:paraId="190743C3" w14:textId="77777777" w:rsidR="009B310E" w:rsidRDefault="009B310E" w:rsidP="00A931A4">
      <w:pPr>
        <w:jc w:val="both"/>
        <w:rPr>
          <w:rFonts w:cs="Arial"/>
          <w:i/>
        </w:rPr>
      </w:pPr>
    </w:p>
    <w:p w14:paraId="3D7E1451" w14:textId="77777777" w:rsidR="009B310E" w:rsidRDefault="009B310E" w:rsidP="00A931A4">
      <w:pPr>
        <w:jc w:val="both"/>
        <w:rPr>
          <w:rFonts w:cs="Arial"/>
          <w:i/>
        </w:rPr>
      </w:pPr>
    </w:p>
    <w:p w14:paraId="08AD9E5F" w14:textId="77777777" w:rsidR="009B310E" w:rsidRDefault="009B310E" w:rsidP="00A931A4">
      <w:pPr>
        <w:jc w:val="both"/>
        <w:rPr>
          <w:rFonts w:cs="Arial"/>
          <w:i/>
        </w:rPr>
      </w:pPr>
    </w:p>
    <w:p w14:paraId="204098AF" w14:textId="77777777" w:rsidR="009B310E" w:rsidRDefault="009B310E" w:rsidP="00A931A4">
      <w:pPr>
        <w:jc w:val="both"/>
        <w:rPr>
          <w:rFonts w:cs="Arial"/>
          <w:i/>
        </w:rPr>
      </w:pPr>
    </w:p>
    <w:p w14:paraId="6E1859F7" w14:textId="77777777" w:rsidR="009B310E" w:rsidRDefault="009B310E" w:rsidP="00A931A4">
      <w:pPr>
        <w:jc w:val="both"/>
        <w:rPr>
          <w:rFonts w:cs="Arial"/>
          <w:i/>
        </w:rPr>
      </w:pPr>
    </w:p>
    <w:p w14:paraId="4261B4F3" w14:textId="77777777" w:rsidR="009B310E" w:rsidRDefault="009B310E" w:rsidP="00A931A4">
      <w:pPr>
        <w:jc w:val="both"/>
        <w:rPr>
          <w:rFonts w:cs="Arial"/>
          <w:i/>
        </w:rPr>
      </w:pPr>
    </w:p>
    <w:p w14:paraId="32365078" w14:textId="77777777" w:rsidR="009B310E" w:rsidRDefault="009B310E" w:rsidP="00A931A4">
      <w:pPr>
        <w:jc w:val="both"/>
        <w:rPr>
          <w:rFonts w:cs="Arial"/>
          <w:i/>
        </w:rPr>
      </w:pPr>
    </w:p>
    <w:p w14:paraId="224AAD9B" w14:textId="77777777" w:rsidR="009B310E" w:rsidRDefault="009B310E" w:rsidP="00A931A4">
      <w:pPr>
        <w:jc w:val="both"/>
        <w:rPr>
          <w:rFonts w:cs="Arial"/>
          <w:i/>
        </w:rPr>
      </w:pPr>
    </w:p>
    <w:p w14:paraId="17DDEE69" w14:textId="3253B58C" w:rsidR="009B310E" w:rsidRDefault="009B310E" w:rsidP="00A931A4">
      <w:pPr>
        <w:jc w:val="both"/>
        <w:rPr>
          <w:rFonts w:cs="Arial"/>
          <w:i/>
        </w:rPr>
      </w:pPr>
    </w:p>
    <w:p w14:paraId="5DF51863" w14:textId="77777777" w:rsidR="009B310E" w:rsidRDefault="009B310E" w:rsidP="00A931A4">
      <w:pPr>
        <w:jc w:val="both"/>
        <w:rPr>
          <w:rFonts w:cs="Arial"/>
          <w:i/>
        </w:rPr>
      </w:pPr>
    </w:p>
    <w:p w14:paraId="6806D86F" w14:textId="77777777" w:rsidR="009B310E" w:rsidRDefault="009B310E" w:rsidP="00A931A4">
      <w:pPr>
        <w:jc w:val="both"/>
        <w:rPr>
          <w:rFonts w:cs="Arial"/>
          <w:i/>
        </w:rPr>
      </w:pPr>
    </w:p>
    <w:p w14:paraId="33DFEA4C" w14:textId="77777777" w:rsidR="009B310E" w:rsidRDefault="009B310E" w:rsidP="00A931A4">
      <w:pPr>
        <w:jc w:val="both"/>
        <w:rPr>
          <w:rFonts w:cs="Arial"/>
          <w:i/>
        </w:rPr>
      </w:pPr>
    </w:p>
    <w:p w14:paraId="3F6B17C1" w14:textId="77777777" w:rsidR="009B310E" w:rsidRDefault="009B310E" w:rsidP="00A931A4">
      <w:pPr>
        <w:jc w:val="both"/>
        <w:rPr>
          <w:rFonts w:cs="Arial"/>
          <w:i/>
        </w:rPr>
      </w:pPr>
    </w:p>
    <w:p w14:paraId="5456A9C1" w14:textId="77777777" w:rsidR="009B310E" w:rsidRDefault="009B310E" w:rsidP="00A931A4">
      <w:pPr>
        <w:jc w:val="both"/>
        <w:rPr>
          <w:rFonts w:cs="Arial"/>
          <w:i/>
        </w:rPr>
      </w:pPr>
    </w:p>
    <w:p w14:paraId="22B99CF9" w14:textId="77777777" w:rsidR="009B310E" w:rsidRDefault="009B310E" w:rsidP="00A931A4">
      <w:pPr>
        <w:jc w:val="both"/>
        <w:rPr>
          <w:rFonts w:cs="Arial"/>
          <w:i/>
        </w:rPr>
      </w:pPr>
    </w:p>
    <w:p w14:paraId="2120EB7C" w14:textId="77777777" w:rsidR="009B310E" w:rsidRDefault="009B310E" w:rsidP="00A931A4">
      <w:pPr>
        <w:jc w:val="both"/>
        <w:rPr>
          <w:rFonts w:cs="Arial"/>
          <w:i/>
        </w:rPr>
      </w:pPr>
    </w:p>
    <w:p w14:paraId="54AB1152" w14:textId="0262BE08" w:rsidR="00692593" w:rsidRPr="00716CE5" w:rsidRDefault="00A931A4" w:rsidP="00A931A4">
      <w:pPr>
        <w:jc w:val="both"/>
        <w:rPr>
          <w:rFonts w:cs="Arial"/>
          <w:i/>
        </w:rPr>
      </w:pPr>
      <w:r w:rsidRPr="006275C9">
        <w:rPr>
          <w:rFonts w:cs="Arial"/>
          <w:i/>
        </w:rPr>
        <w:t>Ta obrazec je sestavni del in priloga ponudbe. Obrazec je tudi sestavni del pogodbe.</w:t>
      </w:r>
    </w:p>
    <w:sectPr w:rsidR="00692593" w:rsidRPr="00716CE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D8965" w14:textId="77777777" w:rsidR="00E041A8" w:rsidRDefault="00E041A8">
      <w:r>
        <w:separator/>
      </w:r>
    </w:p>
  </w:endnote>
  <w:endnote w:type="continuationSeparator" w:id="0">
    <w:p w14:paraId="546EC51A" w14:textId="77777777" w:rsidR="00E041A8" w:rsidRDefault="00E041A8">
      <w:r>
        <w:continuationSeparator/>
      </w:r>
    </w:p>
  </w:endnote>
  <w:endnote w:type="continuationNotice" w:id="1">
    <w:p w14:paraId="7A1ED01E" w14:textId="77777777" w:rsidR="00E041A8" w:rsidRDefault="00E04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35C0A8A8" w:rsidR="009B310E" w:rsidRPr="00E53BFB" w:rsidRDefault="009B310E"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900A42">
      <w:rPr>
        <w:rStyle w:val="tevilkastrani"/>
        <w:noProof/>
      </w:rPr>
      <w:t>6</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900A42">
      <w:rPr>
        <w:rStyle w:val="tevilkastrani"/>
        <w:noProof/>
      </w:rPr>
      <w:t>6</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B310E" w:rsidRPr="00A1445A" w14:paraId="652972FA" w14:textId="77777777" w:rsidTr="00A1445A">
      <w:tc>
        <w:tcPr>
          <w:tcW w:w="4605" w:type="dxa"/>
          <w:shd w:val="clear" w:color="auto" w:fill="auto"/>
        </w:tcPr>
        <w:p w14:paraId="209CA22B" w14:textId="76304615" w:rsidR="009B310E" w:rsidRPr="005A785E" w:rsidRDefault="009B310E" w:rsidP="002618E0">
          <w:pPr>
            <w:rPr>
              <w:noProof/>
            </w:rPr>
          </w:pPr>
        </w:p>
      </w:tc>
      <w:tc>
        <w:tcPr>
          <w:tcW w:w="4605" w:type="dxa"/>
          <w:shd w:val="clear" w:color="auto" w:fill="auto"/>
        </w:tcPr>
        <w:p w14:paraId="3405FF8C" w14:textId="537A9449" w:rsidR="009B310E" w:rsidRPr="00A1445A" w:rsidRDefault="009B310E"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00A4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00A42">
            <w:rPr>
              <w:rStyle w:val="tevilkastrani"/>
              <w:rFonts w:cs="Arial"/>
              <w:noProof/>
            </w:rPr>
            <w:t>6</w:t>
          </w:r>
          <w:r w:rsidRPr="00A1445A">
            <w:rPr>
              <w:rStyle w:val="tevilkastrani"/>
              <w:rFonts w:cs="Arial"/>
            </w:rPr>
            <w:fldChar w:fldCharType="end"/>
          </w:r>
        </w:p>
      </w:tc>
    </w:tr>
  </w:tbl>
  <w:p w14:paraId="022CC7DA" w14:textId="77777777" w:rsidR="009B310E" w:rsidRPr="00FC6CF0" w:rsidRDefault="009B310E">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53F1B0" w14:textId="77777777" w:rsidR="00E041A8" w:rsidRDefault="00E041A8">
      <w:r>
        <w:separator/>
      </w:r>
    </w:p>
  </w:footnote>
  <w:footnote w:type="continuationSeparator" w:id="0">
    <w:p w14:paraId="36D70B6E" w14:textId="77777777" w:rsidR="00E041A8" w:rsidRDefault="00E041A8">
      <w:r>
        <w:continuationSeparator/>
      </w:r>
    </w:p>
  </w:footnote>
  <w:footnote w:type="continuationNotice" w:id="1">
    <w:p w14:paraId="53A20E16" w14:textId="77777777" w:rsidR="00E041A8" w:rsidRDefault="00E041A8"/>
  </w:footnote>
  <w:footnote w:id="2">
    <w:p w14:paraId="21CF36E8" w14:textId="180AC3FA" w:rsidR="009B310E" w:rsidRPr="006F5307" w:rsidRDefault="009B310E" w:rsidP="006F5307">
      <w:pPr>
        <w:pStyle w:val="Sprotnaopomba-besedilo"/>
        <w:jc w:val="both"/>
        <w:rPr>
          <w:rFonts w:ascii="Arial" w:hAnsi="Arial" w:cs="Arial"/>
        </w:rPr>
      </w:pPr>
      <w:r w:rsidRPr="006F5307">
        <w:rPr>
          <w:rStyle w:val="Sprotnaopomba-sklic"/>
          <w:rFonts w:ascii="Arial" w:hAnsi="Arial" w:cs="Arial"/>
        </w:rPr>
        <w:footnoteRef/>
      </w:r>
      <w:r w:rsidRPr="006F5307">
        <w:rPr>
          <w:rFonts w:ascii="Arial" w:hAnsi="Arial" w:cs="Arial"/>
        </w:rPr>
        <w:t xml:space="preserve"> Izredne razmere – je situacija v kateri naročnik presodi oz. se odloči, da zaradi varnosti in zaščite premoženja naročnika poveča</w:t>
      </w:r>
      <w:r w:rsidR="00EA7C8E">
        <w:rPr>
          <w:rFonts w:ascii="Arial" w:hAnsi="Arial" w:cs="Arial"/>
        </w:rPr>
        <w:t>, spremeni, ipd.</w:t>
      </w:r>
      <w:r w:rsidRPr="006F5307">
        <w:rPr>
          <w:rFonts w:ascii="Arial" w:hAnsi="Arial" w:cs="Arial"/>
        </w:rPr>
        <w:t xml:space="preserve"> obseg posameznih storitev. Izredne razmere so tudi situacija v kateri </w:t>
      </w:r>
      <w:r w:rsidR="00CC683D">
        <w:rPr>
          <w:rFonts w:ascii="Arial" w:hAnsi="Arial" w:cs="Arial"/>
        </w:rPr>
        <w:t xml:space="preserve">Vlada </w:t>
      </w:r>
      <w:r w:rsidRPr="006F5307">
        <w:rPr>
          <w:rFonts w:ascii="Arial" w:hAnsi="Arial" w:cs="Arial"/>
        </w:rPr>
        <w:t>Republik</w:t>
      </w:r>
      <w:r w:rsidR="00CC683D">
        <w:rPr>
          <w:rFonts w:ascii="Arial" w:hAnsi="Arial" w:cs="Arial"/>
        </w:rPr>
        <w:t>e</w:t>
      </w:r>
      <w:r w:rsidRPr="006F5307">
        <w:rPr>
          <w:rFonts w:ascii="Arial" w:hAnsi="Arial" w:cs="Arial"/>
        </w:rPr>
        <w:t xml:space="preserve"> Slovenija razglasi izredno stanje. </w:t>
      </w:r>
      <w:r w:rsidR="006F5307">
        <w:rPr>
          <w:rFonts w:ascii="Arial" w:hAnsi="Arial" w:cs="Arial"/>
        </w:rPr>
        <w:t>V izredne razmere spadajo npr.</w:t>
      </w:r>
      <w:r w:rsidRPr="006F5307">
        <w:rPr>
          <w:rFonts w:ascii="Arial" w:hAnsi="Arial" w:cs="Arial"/>
        </w:rPr>
        <w:t>: naravne nesreče</w:t>
      </w:r>
      <w:r w:rsidR="00A678B4">
        <w:rPr>
          <w:rFonts w:ascii="Arial" w:hAnsi="Arial" w:cs="Arial"/>
        </w:rPr>
        <w:t xml:space="preserve"> in druge nesreče</w:t>
      </w:r>
      <w:r w:rsidRPr="006F5307">
        <w:rPr>
          <w:rFonts w:ascii="Arial" w:hAnsi="Arial" w:cs="Arial"/>
        </w:rPr>
        <w:t>, vojna, državljanski nemiri</w:t>
      </w:r>
      <w:r w:rsidR="006F5307" w:rsidRPr="006F5307">
        <w:rPr>
          <w:rFonts w:ascii="Arial" w:hAnsi="Arial" w:cs="Arial"/>
        </w:rPr>
        <w:t>, zdravstvena pandemija ali epidemija</w:t>
      </w:r>
      <w:r w:rsidR="006F5307">
        <w:rPr>
          <w:rFonts w:ascii="Arial" w:hAnsi="Arial" w:cs="Arial"/>
        </w:rPr>
        <w:t>,</w:t>
      </w:r>
      <w:r w:rsidR="006F5307" w:rsidRPr="006F5307">
        <w:rPr>
          <w:rFonts w:ascii="Arial" w:hAnsi="Arial" w:cs="Arial"/>
        </w:rPr>
        <w:t xml:space="preserve"> ali drug</w:t>
      </w:r>
      <w:r w:rsidR="006F5307">
        <w:rPr>
          <w:rFonts w:ascii="Arial" w:hAnsi="Arial" w:cs="Arial"/>
        </w:rPr>
        <w:t>e</w:t>
      </w:r>
      <w:r w:rsidR="006F5307" w:rsidRPr="006F5307">
        <w:rPr>
          <w:rFonts w:ascii="Arial" w:hAnsi="Arial" w:cs="Arial"/>
        </w:rPr>
        <w:t xml:space="preserve"> biološke nevarnosti, ipd.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B310E" w:rsidRPr="00A1445A" w14:paraId="314529AB" w14:textId="77777777" w:rsidTr="00A04B00">
      <w:tc>
        <w:tcPr>
          <w:tcW w:w="4039" w:type="dxa"/>
          <w:tcBorders>
            <w:bottom w:val="single" w:sz="4" w:space="0" w:color="auto"/>
          </w:tcBorders>
          <w:shd w:val="clear" w:color="auto" w:fill="auto"/>
        </w:tcPr>
        <w:p w14:paraId="00AB3512" w14:textId="77777777" w:rsidR="009B310E" w:rsidRPr="00A04B00" w:rsidRDefault="009B310E" w:rsidP="00A04B00">
          <w:pPr>
            <w:ind w:right="6"/>
            <w:rPr>
              <w:rFonts w:cs="Arial"/>
              <w:b/>
              <w:color w:val="000000"/>
            </w:rPr>
          </w:pPr>
          <w:r w:rsidRPr="00A04B00">
            <w:rPr>
              <w:rFonts w:cs="Arial"/>
              <w:b/>
              <w:color w:val="000000"/>
            </w:rPr>
            <w:t>Zavod Republike Slovenije</w:t>
          </w:r>
        </w:p>
        <w:p w14:paraId="431FB554" w14:textId="77777777" w:rsidR="009B310E" w:rsidRPr="00A04B00" w:rsidRDefault="009B310E" w:rsidP="00A04B00">
          <w:pPr>
            <w:ind w:right="6"/>
            <w:rPr>
              <w:rFonts w:cs="Arial"/>
              <w:b/>
              <w:color w:val="000000"/>
            </w:rPr>
          </w:pPr>
          <w:r w:rsidRPr="00A04B00">
            <w:rPr>
              <w:rFonts w:cs="Arial"/>
              <w:b/>
              <w:color w:val="000000"/>
            </w:rPr>
            <w:t>za blagovne rezerve</w:t>
          </w:r>
        </w:p>
        <w:p w14:paraId="327C1D6D" w14:textId="77777777" w:rsidR="009B310E" w:rsidRPr="00A04B00" w:rsidRDefault="009B310E" w:rsidP="00A04B00">
          <w:pPr>
            <w:ind w:right="6"/>
            <w:rPr>
              <w:rFonts w:cs="Arial"/>
              <w:color w:val="000000"/>
              <w:spacing w:val="-2"/>
            </w:rPr>
          </w:pPr>
        </w:p>
        <w:p w14:paraId="5E81AF98" w14:textId="77777777" w:rsidR="009B310E" w:rsidRPr="00C0552D" w:rsidRDefault="009B310E"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9B310E" w:rsidRPr="00C0552D" w:rsidRDefault="009B310E"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9B310E" w:rsidRPr="00A1445A" w:rsidRDefault="009B310E"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9B310E" w:rsidRDefault="009B310E"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9B310E" w:rsidRPr="00A1445A" w:rsidRDefault="009B310E"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9B310E" w:rsidRDefault="009B310E"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9B310E" w:rsidRPr="00A1445A" w:rsidRDefault="009B310E" w:rsidP="00A04B00">
          <w:pPr>
            <w:tabs>
              <w:tab w:val="left" w:pos="1309"/>
            </w:tabs>
            <w:rPr>
              <w:rFonts w:cs="Arial"/>
              <w:color w:val="000000"/>
              <w:sz w:val="20"/>
              <w:szCs w:val="20"/>
            </w:rPr>
          </w:pPr>
        </w:p>
      </w:tc>
    </w:tr>
    <w:tr w:rsidR="009B310E" w:rsidRPr="00A66B22" w14:paraId="3D22D01A" w14:textId="77777777" w:rsidTr="00A04B00">
      <w:tc>
        <w:tcPr>
          <w:tcW w:w="4039" w:type="dxa"/>
          <w:tcBorders>
            <w:top w:val="single" w:sz="4" w:space="0" w:color="auto"/>
          </w:tcBorders>
          <w:shd w:val="clear" w:color="auto" w:fill="auto"/>
        </w:tcPr>
        <w:p w14:paraId="455C56B8" w14:textId="53A8FF2C" w:rsidR="009B310E" w:rsidRPr="00A66B22" w:rsidRDefault="009B310E" w:rsidP="00FA3C78">
          <w:pPr>
            <w:ind w:right="6"/>
            <w:jc w:val="both"/>
            <w:rPr>
              <w:rFonts w:cs="Arial"/>
              <w:color w:val="000000"/>
              <w:sz w:val="16"/>
              <w:szCs w:val="16"/>
            </w:rPr>
          </w:pPr>
          <w:r>
            <w:rPr>
              <w:rFonts w:cs="Arial"/>
              <w:color w:val="000000"/>
              <w:sz w:val="16"/>
              <w:szCs w:val="16"/>
            </w:rPr>
            <w:t>ODPRTI POSTOPEK - STORITEV</w:t>
          </w:r>
        </w:p>
      </w:tc>
      <w:tc>
        <w:tcPr>
          <w:tcW w:w="1418" w:type="dxa"/>
          <w:tcBorders>
            <w:top w:val="single" w:sz="4" w:space="0" w:color="auto"/>
          </w:tcBorders>
          <w:shd w:val="clear" w:color="auto" w:fill="auto"/>
        </w:tcPr>
        <w:p w14:paraId="0277A345" w14:textId="77777777" w:rsidR="009B310E" w:rsidRPr="00A66B22" w:rsidRDefault="009B310E" w:rsidP="00C0552D">
          <w:pPr>
            <w:rPr>
              <w:rFonts w:cs="Arial"/>
              <w:color w:val="000000"/>
              <w:sz w:val="16"/>
              <w:szCs w:val="16"/>
            </w:rPr>
          </w:pPr>
        </w:p>
      </w:tc>
      <w:tc>
        <w:tcPr>
          <w:tcW w:w="3775" w:type="dxa"/>
          <w:tcBorders>
            <w:top w:val="single" w:sz="4" w:space="0" w:color="auto"/>
          </w:tcBorders>
          <w:shd w:val="clear" w:color="auto" w:fill="auto"/>
        </w:tcPr>
        <w:p w14:paraId="42BF3A0D" w14:textId="154F6C4A" w:rsidR="009B310E" w:rsidRPr="00A66B22" w:rsidRDefault="009B310E" w:rsidP="00233407">
          <w:pPr>
            <w:pStyle w:val="Telobesedila"/>
            <w:jc w:val="right"/>
            <w:rPr>
              <w:rFonts w:cs="Arial"/>
              <w:sz w:val="16"/>
              <w:szCs w:val="16"/>
            </w:rPr>
          </w:pPr>
          <w:r w:rsidRPr="00A66B22">
            <w:rPr>
              <w:rFonts w:cs="Arial"/>
              <w:sz w:val="16"/>
              <w:szCs w:val="16"/>
            </w:rPr>
            <w:t>OBR – 2.18</w:t>
          </w:r>
        </w:p>
      </w:tc>
    </w:tr>
  </w:tbl>
  <w:p w14:paraId="7B965BF2" w14:textId="77777777" w:rsidR="009B310E" w:rsidRPr="00FC6CF0" w:rsidRDefault="009B310E" w:rsidP="00001218">
    <w:pPr>
      <w:pStyle w:val="Glava"/>
      <w:rPr>
        <w:rFonts w:cs="Arial"/>
        <w:sz w:val="2"/>
        <w:szCs w:val="2"/>
      </w:rPr>
    </w:pPr>
  </w:p>
  <w:p w14:paraId="52523F56" w14:textId="77777777" w:rsidR="009B310E" w:rsidRPr="00FC6CF0" w:rsidRDefault="009B310E">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9A6A05"/>
    <w:multiLevelType w:val="hybridMultilevel"/>
    <w:tmpl w:val="1438FA9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7476312"/>
    <w:multiLevelType w:val="hybridMultilevel"/>
    <w:tmpl w:val="E28A67B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ACB62D0"/>
    <w:multiLevelType w:val="hybridMultilevel"/>
    <w:tmpl w:val="22BE5C9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BD3754E"/>
    <w:multiLevelType w:val="hybridMultilevel"/>
    <w:tmpl w:val="1A0218BA"/>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64A63B1"/>
    <w:multiLevelType w:val="hybridMultilevel"/>
    <w:tmpl w:val="6C7438B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3272E9"/>
    <w:multiLevelType w:val="hybridMultilevel"/>
    <w:tmpl w:val="4C5CD06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2586962"/>
    <w:multiLevelType w:val="hybridMultilevel"/>
    <w:tmpl w:val="5F825F8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5173963"/>
    <w:multiLevelType w:val="hybridMultilevel"/>
    <w:tmpl w:val="2E3615C4"/>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1A0238E"/>
    <w:multiLevelType w:val="hybridMultilevel"/>
    <w:tmpl w:val="EF508060"/>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C126B7C"/>
    <w:multiLevelType w:val="hybridMultilevel"/>
    <w:tmpl w:val="6B749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A5515E"/>
    <w:multiLevelType w:val="hybridMultilevel"/>
    <w:tmpl w:val="3392F33E"/>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33C0A44"/>
    <w:multiLevelType w:val="hybridMultilevel"/>
    <w:tmpl w:val="EE921B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7"/>
  </w:num>
  <w:num w:numId="4">
    <w:abstractNumId w:val="11"/>
  </w:num>
  <w:num w:numId="5">
    <w:abstractNumId w:val="2"/>
  </w:num>
  <w:num w:numId="6">
    <w:abstractNumId w:val="13"/>
  </w:num>
  <w:num w:numId="7">
    <w:abstractNumId w:val="9"/>
  </w:num>
  <w:num w:numId="8">
    <w:abstractNumId w:val="5"/>
  </w:num>
  <w:num w:numId="9">
    <w:abstractNumId w:val="4"/>
  </w:num>
  <w:num w:numId="10">
    <w:abstractNumId w:val="1"/>
  </w:num>
  <w:num w:numId="11">
    <w:abstractNumId w:val="12"/>
  </w:num>
  <w:num w:numId="12">
    <w:abstractNumId w:val="10"/>
  </w:num>
  <w:num w:numId="13">
    <w:abstractNumId w:val="14"/>
  </w:num>
  <w:num w:numId="14">
    <w:abstractNumId w:val="8"/>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8D7"/>
    <w:rsid w:val="00015B5A"/>
    <w:rsid w:val="000243EF"/>
    <w:rsid w:val="000265BD"/>
    <w:rsid w:val="00026713"/>
    <w:rsid w:val="000277DE"/>
    <w:rsid w:val="00033DA0"/>
    <w:rsid w:val="00036A6D"/>
    <w:rsid w:val="000412BC"/>
    <w:rsid w:val="00041EB9"/>
    <w:rsid w:val="00042D0E"/>
    <w:rsid w:val="00044286"/>
    <w:rsid w:val="00046CE2"/>
    <w:rsid w:val="0005065F"/>
    <w:rsid w:val="00056ED6"/>
    <w:rsid w:val="000576FB"/>
    <w:rsid w:val="00065CBC"/>
    <w:rsid w:val="00073A42"/>
    <w:rsid w:val="00085016"/>
    <w:rsid w:val="00096243"/>
    <w:rsid w:val="00096BE4"/>
    <w:rsid w:val="000A6479"/>
    <w:rsid w:val="000B571B"/>
    <w:rsid w:val="000C23A5"/>
    <w:rsid w:val="000C4583"/>
    <w:rsid w:val="000D33E4"/>
    <w:rsid w:val="000D525A"/>
    <w:rsid w:val="000D76C2"/>
    <w:rsid w:val="000E1875"/>
    <w:rsid w:val="000E37C2"/>
    <w:rsid w:val="000E41E1"/>
    <w:rsid w:val="000E7050"/>
    <w:rsid w:val="000F4BAD"/>
    <w:rsid w:val="000F5AF2"/>
    <w:rsid w:val="001006DF"/>
    <w:rsid w:val="00101B68"/>
    <w:rsid w:val="00102571"/>
    <w:rsid w:val="00102B47"/>
    <w:rsid w:val="00105A69"/>
    <w:rsid w:val="00111E0A"/>
    <w:rsid w:val="00114401"/>
    <w:rsid w:val="0012533E"/>
    <w:rsid w:val="001314C1"/>
    <w:rsid w:val="001352C1"/>
    <w:rsid w:val="0014021F"/>
    <w:rsid w:val="00143927"/>
    <w:rsid w:val="00144B8D"/>
    <w:rsid w:val="001471CB"/>
    <w:rsid w:val="00155DD7"/>
    <w:rsid w:val="0016150A"/>
    <w:rsid w:val="00166414"/>
    <w:rsid w:val="0017034C"/>
    <w:rsid w:val="00170DA4"/>
    <w:rsid w:val="00172007"/>
    <w:rsid w:val="0017296F"/>
    <w:rsid w:val="00174BFE"/>
    <w:rsid w:val="00183318"/>
    <w:rsid w:val="001A192F"/>
    <w:rsid w:val="001A7BD0"/>
    <w:rsid w:val="001B2275"/>
    <w:rsid w:val="001C0941"/>
    <w:rsid w:val="001D16E0"/>
    <w:rsid w:val="001D4D04"/>
    <w:rsid w:val="001D694D"/>
    <w:rsid w:val="001F6F0F"/>
    <w:rsid w:val="001F77B0"/>
    <w:rsid w:val="0020233B"/>
    <w:rsid w:val="00203CC9"/>
    <w:rsid w:val="00212DA5"/>
    <w:rsid w:val="0021344C"/>
    <w:rsid w:val="00213ABA"/>
    <w:rsid w:val="00213CCB"/>
    <w:rsid w:val="00216128"/>
    <w:rsid w:val="00220A5F"/>
    <w:rsid w:val="00227FB0"/>
    <w:rsid w:val="00231CFA"/>
    <w:rsid w:val="00233407"/>
    <w:rsid w:val="00235E41"/>
    <w:rsid w:val="002413BB"/>
    <w:rsid w:val="00241698"/>
    <w:rsid w:val="00251D3F"/>
    <w:rsid w:val="0025350B"/>
    <w:rsid w:val="002618E0"/>
    <w:rsid w:val="00263BEF"/>
    <w:rsid w:val="00263DBA"/>
    <w:rsid w:val="002711AE"/>
    <w:rsid w:val="00273761"/>
    <w:rsid w:val="00277706"/>
    <w:rsid w:val="00283EE6"/>
    <w:rsid w:val="00285A1F"/>
    <w:rsid w:val="00285B81"/>
    <w:rsid w:val="00287917"/>
    <w:rsid w:val="00293B2F"/>
    <w:rsid w:val="002969CD"/>
    <w:rsid w:val="002A6A46"/>
    <w:rsid w:val="002B12FD"/>
    <w:rsid w:val="002B28E0"/>
    <w:rsid w:val="002B2E67"/>
    <w:rsid w:val="002D6A3C"/>
    <w:rsid w:val="002E1329"/>
    <w:rsid w:val="002E2FD3"/>
    <w:rsid w:val="002E6B63"/>
    <w:rsid w:val="002F0041"/>
    <w:rsid w:val="002F68A9"/>
    <w:rsid w:val="002F777E"/>
    <w:rsid w:val="00301033"/>
    <w:rsid w:val="00311593"/>
    <w:rsid w:val="00312956"/>
    <w:rsid w:val="00315EE6"/>
    <w:rsid w:val="0031652B"/>
    <w:rsid w:val="00324C4C"/>
    <w:rsid w:val="00325D8B"/>
    <w:rsid w:val="00326834"/>
    <w:rsid w:val="0033223E"/>
    <w:rsid w:val="00336D72"/>
    <w:rsid w:val="00337979"/>
    <w:rsid w:val="0035043A"/>
    <w:rsid w:val="003601C9"/>
    <w:rsid w:val="00367250"/>
    <w:rsid w:val="00370866"/>
    <w:rsid w:val="0037231D"/>
    <w:rsid w:val="0037290D"/>
    <w:rsid w:val="003804FF"/>
    <w:rsid w:val="00385F23"/>
    <w:rsid w:val="00386FFA"/>
    <w:rsid w:val="00395F0D"/>
    <w:rsid w:val="0039681B"/>
    <w:rsid w:val="003B2186"/>
    <w:rsid w:val="003B31CD"/>
    <w:rsid w:val="003B36FC"/>
    <w:rsid w:val="003C0B6A"/>
    <w:rsid w:val="003C485B"/>
    <w:rsid w:val="003D1272"/>
    <w:rsid w:val="003D52AC"/>
    <w:rsid w:val="003E3DDB"/>
    <w:rsid w:val="003E4CFC"/>
    <w:rsid w:val="003E5C55"/>
    <w:rsid w:val="003F0DE7"/>
    <w:rsid w:val="003F4DE6"/>
    <w:rsid w:val="00406373"/>
    <w:rsid w:val="004121B1"/>
    <w:rsid w:val="00412C32"/>
    <w:rsid w:val="00433F95"/>
    <w:rsid w:val="0043532D"/>
    <w:rsid w:val="00443F58"/>
    <w:rsid w:val="00445049"/>
    <w:rsid w:val="004527D6"/>
    <w:rsid w:val="00453B08"/>
    <w:rsid w:val="00455EB9"/>
    <w:rsid w:val="004720C5"/>
    <w:rsid w:val="0047643E"/>
    <w:rsid w:val="004801D0"/>
    <w:rsid w:val="00485194"/>
    <w:rsid w:val="00486F2A"/>
    <w:rsid w:val="004A0508"/>
    <w:rsid w:val="004A12C5"/>
    <w:rsid w:val="004B065E"/>
    <w:rsid w:val="004D3D31"/>
    <w:rsid w:val="004D408D"/>
    <w:rsid w:val="004D572F"/>
    <w:rsid w:val="004D6B75"/>
    <w:rsid w:val="004E48D9"/>
    <w:rsid w:val="004E5156"/>
    <w:rsid w:val="004F6B0B"/>
    <w:rsid w:val="004F7C1C"/>
    <w:rsid w:val="0051745B"/>
    <w:rsid w:val="005243D3"/>
    <w:rsid w:val="005255EB"/>
    <w:rsid w:val="005316C0"/>
    <w:rsid w:val="00531B43"/>
    <w:rsid w:val="00537622"/>
    <w:rsid w:val="00547998"/>
    <w:rsid w:val="005507BF"/>
    <w:rsid w:val="005608A6"/>
    <w:rsid w:val="005618F6"/>
    <w:rsid w:val="005724B4"/>
    <w:rsid w:val="005753D9"/>
    <w:rsid w:val="00581E6C"/>
    <w:rsid w:val="00582831"/>
    <w:rsid w:val="00582AC7"/>
    <w:rsid w:val="00582BC0"/>
    <w:rsid w:val="0058399F"/>
    <w:rsid w:val="005A32F3"/>
    <w:rsid w:val="005A76F8"/>
    <w:rsid w:val="005A785E"/>
    <w:rsid w:val="005B253B"/>
    <w:rsid w:val="005B35E7"/>
    <w:rsid w:val="005B3910"/>
    <w:rsid w:val="005C0D35"/>
    <w:rsid w:val="005C4C41"/>
    <w:rsid w:val="005C71B5"/>
    <w:rsid w:val="005C7677"/>
    <w:rsid w:val="005C7E8F"/>
    <w:rsid w:val="005D0B1D"/>
    <w:rsid w:val="005D0E43"/>
    <w:rsid w:val="005D49F4"/>
    <w:rsid w:val="005D7E01"/>
    <w:rsid w:val="005E7E0B"/>
    <w:rsid w:val="005F1763"/>
    <w:rsid w:val="005F18A6"/>
    <w:rsid w:val="005F638A"/>
    <w:rsid w:val="005F751D"/>
    <w:rsid w:val="00603995"/>
    <w:rsid w:val="0060517B"/>
    <w:rsid w:val="006110C9"/>
    <w:rsid w:val="0061133D"/>
    <w:rsid w:val="00612663"/>
    <w:rsid w:val="006163B7"/>
    <w:rsid w:val="006275C9"/>
    <w:rsid w:val="006315C1"/>
    <w:rsid w:val="00642D0A"/>
    <w:rsid w:val="006443BB"/>
    <w:rsid w:val="0065152F"/>
    <w:rsid w:val="00662D8F"/>
    <w:rsid w:val="0066332D"/>
    <w:rsid w:val="00670A28"/>
    <w:rsid w:val="00670D1D"/>
    <w:rsid w:val="00671A47"/>
    <w:rsid w:val="00672EF9"/>
    <w:rsid w:val="006747FE"/>
    <w:rsid w:val="00676235"/>
    <w:rsid w:val="006776D7"/>
    <w:rsid w:val="00692593"/>
    <w:rsid w:val="006A6624"/>
    <w:rsid w:val="006B39D1"/>
    <w:rsid w:val="006C2606"/>
    <w:rsid w:val="006D261C"/>
    <w:rsid w:val="006D3E51"/>
    <w:rsid w:val="006D59F7"/>
    <w:rsid w:val="006E1E9F"/>
    <w:rsid w:val="006E377F"/>
    <w:rsid w:val="006E72B2"/>
    <w:rsid w:val="006F35CB"/>
    <w:rsid w:val="006F44F5"/>
    <w:rsid w:val="006F5307"/>
    <w:rsid w:val="006F758E"/>
    <w:rsid w:val="007033C0"/>
    <w:rsid w:val="00714F9A"/>
    <w:rsid w:val="007161A7"/>
    <w:rsid w:val="00716CE5"/>
    <w:rsid w:val="007259CB"/>
    <w:rsid w:val="007345D8"/>
    <w:rsid w:val="007371A1"/>
    <w:rsid w:val="00741DF3"/>
    <w:rsid w:val="00742C35"/>
    <w:rsid w:val="00743912"/>
    <w:rsid w:val="00755367"/>
    <w:rsid w:val="00760F13"/>
    <w:rsid w:val="00764D09"/>
    <w:rsid w:val="00767A5A"/>
    <w:rsid w:val="00780396"/>
    <w:rsid w:val="0078158C"/>
    <w:rsid w:val="0078319E"/>
    <w:rsid w:val="00783525"/>
    <w:rsid w:val="007838D2"/>
    <w:rsid w:val="00783D0E"/>
    <w:rsid w:val="007927DB"/>
    <w:rsid w:val="00794D95"/>
    <w:rsid w:val="007967DD"/>
    <w:rsid w:val="007A0DE4"/>
    <w:rsid w:val="007A3601"/>
    <w:rsid w:val="007A3A72"/>
    <w:rsid w:val="007C2762"/>
    <w:rsid w:val="007C4544"/>
    <w:rsid w:val="007D302C"/>
    <w:rsid w:val="007D4174"/>
    <w:rsid w:val="007D5092"/>
    <w:rsid w:val="007E0866"/>
    <w:rsid w:val="007E0888"/>
    <w:rsid w:val="007E31E3"/>
    <w:rsid w:val="007E72B4"/>
    <w:rsid w:val="007F3757"/>
    <w:rsid w:val="007F4AC2"/>
    <w:rsid w:val="007F7EE3"/>
    <w:rsid w:val="0081168E"/>
    <w:rsid w:val="00814D29"/>
    <w:rsid w:val="008155E7"/>
    <w:rsid w:val="008217C3"/>
    <w:rsid w:val="00824D1D"/>
    <w:rsid w:val="008338C8"/>
    <w:rsid w:val="00833AC6"/>
    <w:rsid w:val="008342BE"/>
    <w:rsid w:val="00843739"/>
    <w:rsid w:val="00843A39"/>
    <w:rsid w:val="00847017"/>
    <w:rsid w:val="008707C8"/>
    <w:rsid w:val="00882006"/>
    <w:rsid w:val="008902D3"/>
    <w:rsid w:val="00895F3B"/>
    <w:rsid w:val="00897A70"/>
    <w:rsid w:val="008A2E86"/>
    <w:rsid w:val="008A757F"/>
    <w:rsid w:val="008B25C9"/>
    <w:rsid w:val="008C20E9"/>
    <w:rsid w:val="008C2AC2"/>
    <w:rsid w:val="008D6DCE"/>
    <w:rsid w:val="008E10D1"/>
    <w:rsid w:val="008E2187"/>
    <w:rsid w:val="008E29AD"/>
    <w:rsid w:val="008E64FA"/>
    <w:rsid w:val="008F2250"/>
    <w:rsid w:val="008F2D81"/>
    <w:rsid w:val="008F3E2F"/>
    <w:rsid w:val="00900A42"/>
    <w:rsid w:val="0090682C"/>
    <w:rsid w:val="00906C3F"/>
    <w:rsid w:val="00907BCF"/>
    <w:rsid w:val="00913CF8"/>
    <w:rsid w:val="0091478B"/>
    <w:rsid w:val="00921253"/>
    <w:rsid w:val="009402D5"/>
    <w:rsid w:val="009456CC"/>
    <w:rsid w:val="00945B2B"/>
    <w:rsid w:val="00946104"/>
    <w:rsid w:val="00947394"/>
    <w:rsid w:val="009514DD"/>
    <w:rsid w:val="0095198A"/>
    <w:rsid w:val="00953938"/>
    <w:rsid w:val="0095430C"/>
    <w:rsid w:val="00955B38"/>
    <w:rsid w:val="00965BB4"/>
    <w:rsid w:val="009720B9"/>
    <w:rsid w:val="009763F5"/>
    <w:rsid w:val="00986E37"/>
    <w:rsid w:val="009879A0"/>
    <w:rsid w:val="00990D05"/>
    <w:rsid w:val="009A1ABB"/>
    <w:rsid w:val="009A32EE"/>
    <w:rsid w:val="009A46DA"/>
    <w:rsid w:val="009B0FC7"/>
    <w:rsid w:val="009B310E"/>
    <w:rsid w:val="009B361A"/>
    <w:rsid w:val="009B70DE"/>
    <w:rsid w:val="009B7404"/>
    <w:rsid w:val="009C1968"/>
    <w:rsid w:val="009C29C7"/>
    <w:rsid w:val="009C5AA6"/>
    <w:rsid w:val="009C6284"/>
    <w:rsid w:val="009D132C"/>
    <w:rsid w:val="009D21DD"/>
    <w:rsid w:val="009D40B0"/>
    <w:rsid w:val="009D6994"/>
    <w:rsid w:val="009D6C16"/>
    <w:rsid w:val="009E053F"/>
    <w:rsid w:val="009F0952"/>
    <w:rsid w:val="009F336D"/>
    <w:rsid w:val="009F7784"/>
    <w:rsid w:val="00A01E01"/>
    <w:rsid w:val="00A04B00"/>
    <w:rsid w:val="00A10D16"/>
    <w:rsid w:val="00A1445A"/>
    <w:rsid w:val="00A1590A"/>
    <w:rsid w:val="00A22650"/>
    <w:rsid w:val="00A3063E"/>
    <w:rsid w:val="00A33BE0"/>
    <w:rsid w:val="00A515E0"/>
    <w:rsid w:val="00A54D99"/>
    <w:rsid w:val="00A55B4C"/>
    <w:rsid w:val="00A56CC7"/>
    <w:rsid w:val="00A57325"/>
    <w:rsid w:val="00A605E3"/>
    <w:rsid w:val="00A63C47"/>
    <w:rsid w:val="00A652C8"/>
    <w:rsid w:val="00A66B22"/>
    <w:rsid w:val="00A678B4"/>
    <w:rsid w:val="00A718D3"/>
    <w:rsid w:val="00A7447B"/>
    <w:rsid w:val="00A75802"/>
    <w:rsid w:val="00A83E62"/>
    <w:rsid w:val="00A92149"/>
    <w:rsid w:val="00A931A4"/>
    <w:rsid w:val="00A96181"/>
    <w:rsid w:val="00AA2F1C"/>
    <w:rsid w:val="00AB1522"/>
    <w:rsid w:val="00AB3346"/>
    <w:rsid w:val="00AB4674"/>
    <w:rsid w:val="00AC0AAB"/>
    <w:rsid w:val="00AC72E5"/>
    <w:rsid w:val="00AD3618"/>
    <w:rsid w:val="00AD7339"/>
    <w:rsid w:val="00AE5E97"/>
    <w:rsid w:val="00AE6C8B"/>
    <w:rsid w:val="00AF0AD6"/>
    <w:rsid w:val="00B021F9"/>
    <w:rsid w:val="00B02CF9"/>
    <w:rsid w:val="00B12144"/>
    <w:rsid w:val="00B1548E"/>
    <w:rsid w:val="00B16F2C"/>
    <w:rsid w:val="00B20079"/>
    <w:rsid w:val="00B200E4"/>
    <w:rsid w:val="00B237A8"/>
    <w:rsid w:val="00B26132"/>
    <w:rsid w:val="00B2757C"/>
    <w:rsid w:val="00B27A0B"/>
    <w:rsid w:val="00B32A8A"/>
    <w:rsid w:val="00B4256F"/>
    <w:rsid w:val="00B435CD"/>
    <w:rsid w:val="00B474EE"/>
    <w:rsid w:val="00B528B4"/>
    <w:rsid w:val="00B52BF2"/>
    <w:rsid w:val="00B5369B"/>
    <w:rsid w:val="00B538F5"/>
    <w:rsid w:val="00B56F50"/>
    <w:rsid w:val="00B611AA"/>
    <w:rsid w:val="00B63D4C"/>
    <w:rsid w:val="00B661E3"/>
    <w:rsid w:val="00B77694"/>
    <w:rsid w:val="00B81854"/>
    <w:rsid w:val="00B86392"/>
    <w:rsid w:val="00B86FF0"/>
    <w:rsid w:val="00B900EC"/>
    <w:rsid w:val="00B9309E"/>
    <w:rsid w:val="00B930C3"/>
    <w:rsid w:val="00BA2C4A"/>
    <w:rsid w:val="00BA5F63"/>
    <w:rsid w:val="00BB3498"/>
    <w:rsid w:val="00BB3939"/>
    <w:rsid w:val="00BB4EEA"/>
    <w:rsid w:val="00BC00ED"/>
    <w:rsid w:val="00BC239B"/>
    <w:rsid w:val="00BC2412"/>
    <w:rsid w:val="00BC269A"/>
    <w:rsid w:val="00BC29DD"/>
    <w:rsid w:val="00BC41FB"/>
    <w:rsid w:val="00BD4AEF"/>
    <w:rsid w:val="00BE655C"/>
    <w:rsid w:val="00BE6AEE"/>
    <w:rsid w:val="00BF0DBB"/>
    <w:rsid w:val="00BF2B50"/>
    <w:rsid w:val="00BF4DEA"/>
    <w:rsid w:val="00BF6D4D"/>
    <w:rsid w:val="00BF78A7"/>
    <w:rsid w:val="00C03C9F"/>
    <w:rsid w:val="00C052DE"/>
    <w:rsid w:val="00C0552D"/>
    <w:rsid w:val="00C06BC8"/>
    <w:rsid w:val="00C06DBC"/>
    <w:rsid w:val="00C124CB"/>
    <w:rsid w:val="00C16A39"/>
    <w:rsid w:val="00C16CB7"/>
    <w:rsid w:val="00C21B6C"/>
    <w:rsid w:val="00C2689D"/>
    <w:rsid w:val="00C340B6"/>
    <w:rsid w:val="00C468BF"/>
    <w:rsid w:val="00C565DD"/>
    <w:rsid w:val="00C60462"/>
    <w:rsid w:val="00C6059B"/>
    <w:rsid w:val="00C64A95"/>
    <w:rsid w:val="00C82B34"/>
    <w:rsid w:val="00C87B02"/>
    <w:rsid w:val="00C94A95"/>
    <w:rsid w:val="00C9531D"/>
    <w:rsid w:val="00C96697"/>
    <w:rsid w:val="00C97729"/>
    <w:rsid w:val="00CB008E"/>
    <w:rsid w:val="00CB0D95"/>
    <w:rsid w:val="00CC683D"/>
    <w:rsid w:val="00CD61B2"/>
    <w:rsid w:val="00CD7808"/>
    <w:rsid w:val="00CE3EB3"/>
    <w:rsid w:val="00CF12FC"/>
    <w:rsid w:val="00D05C1E"/>
    <w:rsid w:val="00D06278"/>
    <w:rsid w:val="00D2343D"/>
    <w:rsid w:val="00D2640A"/>
    <w:rsid w:val="00D275AD"/>
    <w:rsid w:val="00D278D4"/>
    <w:rsid w:val="00D27CE9"/>
    <w:rsid w:val="00D36CEF"/>
    <w:rsid w:val="00D42DD3"/>
    <w:rsid w:val="00D44208"/>
    <w:rsid w:val="00D47195"/>
    <w:rsid w:val="00D5199F"/>
    <w:rsid w:val="00D52041"/>
    <w:rsid w:val="00D53AC6"/>
    <w:rsid w:val="00D579F3"/>
    <w:rsid w:val="00D63A37"/>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B3E61"/>
    <w:rsid w:val="00DF116B"/>
    <w:rsid w:val="00DF3D50"/>
    <w:rsid w:val="00DF50BE"/>
    <w:rsid w:val="00E029F3"/>
    <w:rsid w:val="00E02C2C"/>
    <w:rsid w:val="00E0340C"/>
    <w:rsid w:val="00E041A8"/>
    <w:rsid w:val="00E140C6"/>
    <w:rsid w:val="00E14CEB"/>
    <w:rsid w:val="00E154DC"/>
    <w:rsid w:val="00E21FFB"/>
    <w:rsid w:val="00E3300C"/>
    <w:rsid w:val="00E43C3D"/>
    <w:rsid w:val="00E53BFB"/>
    <w:rsid w:val="00E550C0"/>
    <w:rsid w:val="00E61796"/>
    <w:rsid w:val="00E61921"/>
    <w:rsid w:val="00E66F17"/>
    <w:rsid w:val="00E676C3"/>
    <w:rsid w:val="00E73DB4"/>
    <w:rsid w:val="00E73E64"/>
    <w:rsid w:val="00E749F2"/>
    <w:rsid w:val="00E932C8"/>
    <w:rsid w:val="00E939C7"/>
    <w:rsid w:val="00E95B73"/>
    <w:rsid w:val="00E9600A"/>
    <w:rsid w:val="00E97B83"/>
    <w:rsid w:val="00E97F1F"/>
    <w:rsid w:val="00EA7B9C"/>
    <w:rsid w:val="00EA7C8E"/>
    <w:rsid w:val="00EB0DA9"/>
    <w:rsid w:val="00EB3A9D"/>
    <w:rsid w:val="00EB55B1"/>
    <w:rsid w:val="00EB6BDA"/>
    <w:rsid w:val="00ED7A3E"/>
    <w:rsid w:val="00EE7F32"/>
    <w:rsid w:val="00EF0493"/>
    <w:rsid w:val="00EF1787"/>
    <w:rsid w:val="00EF18FD"/>
    <w:rsid w:val="00F0171E"/>
    <w:rsid w:val="00F0300D"/>
    <w:rsid w:val="00F0401D"/>
    <w:rsid w:val="00F21B47"/>
    <w:rsid w:val="00F267C9"/>
    <w:rsid w:val="00F27435"/>
    <w:rsid w:val="00F377E1"/>
    <w:rsid w:val="00F41606"/>
    <w:rsid w:val="00F42B9C"/>
    <w:rsid w:val="00F42EA0"/>
    <w:rsid w:val="00F4540E"/>
    <w:rsid w:val="00F463B3"/>
    <w:rsid w:val="00F51F53"/>
    <w:rsid w:val="00F52A52"/>
    <w:rsid w:val="00F565CB"/>
    <w:rsid w:val="00F60475"/>
    <w:rsid w:val="00F60526"/>
    <w:rsid w:val="00F64716"/>
    <w:rsid w:val="00F65355"/>
    <w:rsid w:val="00F70BB8"/>
    <w:rsid w:val="00F71C13"/>
    <w:rsid w:val="00F72A75"/>
    <w:rsid w:val="00F758D0"/>
    <w:rsid w:val="00F8079C"/>
    <w:rsid w:val="00F8141F"/>
    <w:rsid w:val="00F87B03"/>
    <w:rsid w:val="00F91238"/>
    <w:rsid w:val="00F92D1D"/>
    <w:rsid w:val="00F94B26"/>
    <w:rsid w:val="00FA340B"/>
    <w:rsid w:val="00FA3C78"/>
    <w:rsid w:val="00FA493D"/>
    <w:rsid w:val="00FA624A"/>
    <w:rsid w:val="00FB174F"/>
    <w:rsid w:val="00FB31C9"/>
    <w:rsid w:val="00FB4D34"/>
    <w:rsid w:val="00FB4DE1"/>
    <w:rsid w:val="00FB7986"/>
    <w:rsid w:val="00FB7C2D"/>
    <w:rsid w:val="00FC4EB7"/>
    <w:rsid w:val="00FC6CF0"/>
    <w:rsid w:val="00FD3B82"/>
    <w:rsid w:val="00FD6770"/>
    <w:rsid w:val="00FD7E63"/>
    <w:rsid w:val="00FE081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144B8D"/>
    <w:rPr>
      <w:rFonts w:ascii="Arial" w:hAnsi="Arial"/>
      <w:sz w:val="22"/>
      <w:szCs w:val="22"/>
    </w:rPr>
  </w:style>
  <w:style w:type="paragraph" w:styleId="Naslov1">
    <w:name w:val="heading 1"/>
    <w:basedOn w:val="Navaden"/>
    <w:next w:val="Navaden"/>
    <w:link w:val="Naslov1Znak"/>
    <w:uiPriority w:val="9"/>
    <w:qFormat/>
    <w:rsid w:val="00FC6CF0"/>
    <w:pPr>
      <w:keepNext/>
      <w:spacing w:before="240" w:after="60"/>
      <w:outlineLvl w:val="0"/>
    </w:pPr>
    <w:rPr>
      <w:b/>
      <w:bCs/>
      <w:kern w:val="32"/>
      <w:sz w:val="32"/>
      <w:szCs w:val="32"/>
    </w:rPr>
  </w:style>
  <w:style w:type="paragraph" w:styleId="Naslov2">
    <w:name w:val="heading 2"/>
    <w:basedOn w:val="Navaden"/>
    <w:next w:val="Navaden"/>
    <w:link w:val="Naslov2Znak1"/>
    <w:uiPriority w:val="9"/>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uiPriority w:val="9"/>
    <w:qFormat/>
    <w:rsid w:val="00FA624A"/>
    <w:pPr>
      <w:keepNext/>
      <w:widowControl w:val="0"/>
      <w:spacing w:before="480" w:after="240"/>
      <w:jc w:val="both"/>
      <w:outlineLvl w:val="2"/>
    </w:pPr>
    <w:rPr>
      <w:rFonts w:ascii="Times New Roman" w:hAnsi="Times New Roman" w:cs="Arial"/>
      <w:b/>
      <w:bCs/>
      <w:color w:val="000080"/>
      <w:sz w:val="24"/>
      <w:szCs w:val="26"/>
    </w:rPr>
  </w:style>
  <w:style w:type="paragraph" w:styleId="Naslov4">
    <w:name w:val="heading 4"/>
    <w:basedOn w:val="Navaden"/>
    <w:next w:val="Navaden"/>
    <w:link w:val="Naslov4Znak"/>
    <w:uiPriority w:val="9"/>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iPriority w:val="9"/>
    <w:semiHidden/>
    <w:unhideWhenUsed/>
    <w:qFormat/>
    <w:rsid w:val="00FA3C78"/>
    <w:pPr>
      <w:spacing w:after="160" w:line="360" w:lineRule="auto"/>
      <w:outlineLvl w:val="4"/>
    </w:pPr>
    <w:rPr>
      <w:rFonts w:eastAsia="Arial" w:cs="Arial"/>
      <w:color w:val="555555"/>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uiPriority w:val="9"/>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uiPriority w:val="9"/>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uiPriority w:val="9"/>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nhideWhenUsed/>
    <w:rsid w:val="00412C32"/>
    <w:rPr>
      <w:sz w:val="16"/>
      <w:szCs w:val="16"/>
    </w:rPr>
  </w:style>
  <w:style w:type="paragraph" w:styleId="Zadevapripombe">
    <w:name w:val="annotation subject"/>
    <w:basedOn w:val="Pripombabesedilo"/>
    <w:next w:val="Pripombabesedilo"/>
    <w:link w:val="ZadevapripombeZnak"/>
    <w:unhideWhenUsed/>
    <w:rsid w:val="00412C32"/>
    <w:rPr>
      <w:b/>
      <w:bCs/>
    </w:rPr>
  </w:style>
  <w:style w:type="character" w:customStyle="1" w:styleId="ZadevapripombeZnak">
    <w:name w:val="Zadeva pripombe Znak"/>
    <w:basedOn w:val="PripombabesediloZnak"/>
    <w:link w:val="Zadevapripombe"/>
    <w:rsid w:val="00412C32"/>
    <w:rPr>
      <w:rFonts w:ascii="Arial" w:hAnsi="Arial"/>
      <w:b/>
      <w:bCs/>
    </w:rPr>
  </w:style>
  <w:style w:type="paragraph" w:customStyle="1" w:styleId="StyleBulletedSymbolsymbol155ptBlack1">
    <w:name w:val="Style Bulleted Symbol (symbol) 15.5 pt Black1"/>
    <w:basedOn w:val="Navaden"/>
    <w:rsid w:val="00692593"/>
    <w:pPr>
      <w:numPr>
        <w:numId w:val="3"/>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uiPriority w:val="9"/>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uiPriority w:val="9"/>
    <w:semiHidden/>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ascii="Arial" w:eastAsia="Calibri" w:hAnsi="Arial" w:cs="Arial"/>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FA3C78"/>
  </w:style>
  <w:style w:type="character" w:styleId="SledenaHiperpovezava">
    <w:name w:val="FollowedHyperlink"/>
    <w:basedOn w:val="Privzetapisavaodstavka"/>
    <w:semiHidden/>
    <w:unhideWhenUsed/>
    <w:rsid w:val="005479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FE0A38-F5EF-4B73-AC00-44F7A82C0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96AC25-CE66-4F48-8056-63D61D9F0E83}">
  <ds:schemaRefs>
    <ds:schemaRef ds:uri="http://schemas.microsoft.com/sharepoint/v3/contenttype/forms"/>
  </ds:schemaRefs>
</ds:datastoreItem>
</file>

<file path=customXml/itemProps3.xml><?xml version="1.0" encoding="utf-8"?>
<ds:datastoreItem xmlns:ds="http://schemas.openxmlformats.org/officeDocument/2006/customXml" ds:itemID="{EAFDFD05-348E-4380-99AB-92D2D0F4818E}">
  <ds:schemaRefs>
    <ds:schemaRef ds:uri="http://www.w3.org/XML/1998/namespace"/>
    <ds:schemaRef ds:uri="http://purl.org/dc/dcmitype/"/>
    <ds:schemaRef ds:uri="http://schemas.microsoft.com/office/2006/documentManagement/types"/>
    <ds:schemaRef ds:uri="http://purl.org/dc/terms/"/>
    <ds:schemaRef ds:uri="http://purl.org/dc/elements/1.1/"/>
    <ds:schemaRef ds:uri="http://schemas.microsoft.com/office/infopath/2007/PartnerControls"/>
    <ds:schemaRef ds:uri="64b5e79a-161e-4f4f-95e3-8c5cd0f50b65"/>
    <ds:schemaRef ds:uri="http://schemas.openxmlformats.org/package/2006/metadata/core-properties"/>
    <ds:schemaRef ds:uri="6a4cc071-bd85-44c5-acc7-68a9b922d49c"/>
    <ds:schemaRef ds:uri="http://schemas.microsoft.com/office/2006/metadata/properties"/>
  </ds:schemaRefs>
</ds:datastoreItem>
</file>

<file path=customXml/itemProps4.xml><?xml version="1.0" encoding="utf-8"?>
<ds:datastoreItem xmlns:ds="http://schemas.openxmlformats.org/officeDocument/2006/customXml" ds:itemID="{DFB6523E-65EF-47B8-9992-40A41593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TotalTime>
  <Pages>6</Pages>
  <Words>2213</Words>
  <Characters>12620</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ZRSBR</Company>
  <LinksUpToDate>false</LinksUpToDate>
  <CharactersWithSpaces>14804</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cp:revision>
  <cp:lastPrinted>2019-05-14T10:44:00Z</cp:lastPrinted>
  <dcterms:created xsi:type="dcterms:W3CDTF">2024-11-19T08:22:00Z</dcterms:created>
  <dcterms:modified xsi:type="dcterms:W3CDTF">2025-01-28T09:38:00Z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